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A7" w:rsidRPr="009D1562" w:rsidRDefault="008607A7" w:rsidP="008607A7">
      <w:pPr>
        <w:pStyle w:val="11"/>
        <w:widowControl w:val="0"/>
        <w:tabs>
          <w:tab w:val="left" w:pos="-851"/>
        </w:tabs>
        <w:jc w:val="center"/>
        <w:rPr>
          <w:b/>
          <w:sz w:val="24"/>
          <w:szCs w:val="24"/>
        </w:rPr>
      </w:pPr>
      <w:r w:rsidRPr="009D1562">
        <w:rPr>
          <w:rFonts w:eastAsia="??"/>
          <w:b/>
          <w:sz w:val="24"/>
          <w:szCs w:val="24"/>
        </w:rPr>
        <w:t>МИНИСТЕРСТВО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ОБРАЗОВАНИЯ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И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НАУКИ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РЕСПУБЛИКИ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КАЗАХСТАН</w:t>
      </w:r>
    </w:p>
    <w:p w:rsidR="008607A7" w:rsidRPr="009D1562" w:rsidRDefault="008607A7" w:rsidP="008607A7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7A7" w:rsidRPr="009D1562" w:rsidRDefault="008607A7" w:rsidP="008607A7">
      <w:pPr>
        <w:pStyle w:val="aa"/>
        <w:spacing w:after="0" w:line="240" w:lineRule="auto"/>
        <w:jc w:val="center"/>
        <w:rPr>
          <w:rFonts w:ascii="Times New Roman" w:hAnsi="Times New Roman"/>
        </w:rPr>
      </w:pPr>
      <w:r w:rsidRPr="009D1562">
        <w:rPr>
          <w:rFonts w:ascii="Times New Roman" w:eastAsia="Times New Roman" w:hAnsi="Times New Roman"/>
          <w:b/>
          <w:sz w:val="24"/>
          <w:szCs w:val="24"/>
        </w:rPr>
        <w:t>КАЗАХСКИЙ НАЦИОНАЛЬНЫЙ УНИВЕРСИТЕТ ИМ.</w:t>
      </w:r>
      <w:r w:rsidRPr="009D156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9D1562">
        <w:rPr>
          <w:rFonts w:ascii="Times New Roman" w:eastAsia="Times New Roman" w:hAnsi="Times New Roman"/>
          <w:b/>
          <w:sz w:val="24"/>
          <w:szCs w:val="24"/>
        </w:rPr>
        <w:t>АЛЬ-ФАРАБИ</w:t>
      </w:r>
    </w:p>
    <w:p w:rsidR="008607A7" w:rsidRPr="009D1562" w:rsidRDefault="008607A7" w:rsidP="008607A7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7A7" w:rsidRPr="000C5F47" w:rsidRDefault="000C5F4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  <w:lang w:val="kk-KZ"/>
        </w:rPr>
      </w:pPr>
      <w:r w:rsidRPr="000C5F47">
        <w:rPr>
          <w:b/>
          <w:sz w:val="24"/>
          <w:szCs w:val="24"/>
          <w:lang w:val="kk-KZ"/>
        </w:rPr>
        <w:t>КАФЕДРА АРХЕОЛОГИИ, ЭТНОЛОГИИ И МУЗЕОЛОГИИ</w:t>
      </w:r>
    </w:p>
    <w:p w:rsidR="008607A7" w:rsidRPr="000C5F47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rFonts w:ascii="Times Kaz" w:eastAsia="Times Kaz" w:hAnsi="Times Kaz" w:cs="Times Kaz"/>
          <w:b/>
          <w:sz w:val="24"/>
          <w:szCs w:val="24"/>
          <w:lang w:val="kk-KZ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rFonts w:ascii="Times Kaz" w:eastAsia="Times Kaz" w:hAnsi="Times Kaz" w:cs="Times Kaz"/>
          <w:b/>
          <w:sz w:val="24"/>
          <w:szCs w:val="24"/>
          <w:lang w:val="kk-KZ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rFonts w:ascii="Calibri" w:eastAsia="Times Kaz" w:hAnsi="Calibri" w:cs="Times Kaz"/>
          <w:b/>
          <w:sz w:val="24"/>
          <w:szCs w:val="24"/>
        </w:rPr>
      </w:pPr>
      <w:r w:rsidRPr="009D1562">
        <w:rPr>
          <w:rFonts w:ascii="Times Kaz" w:eastAsia="Times Kaz" w:hAnsi="Times Kaz" w:cs="Times Kaz"/>
          <w:b/>
          <w:sz w:val="24"/>
          <w:szCs w:val="24"/>
        </w:rPr>
        <w:t xml:space="preserve">                          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rFonts w:ascii="Times Kaz" w:eastAsia="Times Kaz" w:hAnsi="Times Kaz" w:cs="Times Kaz"/>
          <w:b/>
          <w:sz w:val="24"/>
          <w:szCs w:val="24"/>
        </w:rPr>
      </w:pPr>
      <w:r w:rsidRPr="009D1562">
        <w:rPr>
          <w:rFonts w:ascii="Times Kaz" w:eastAsia="Times Kaz" w:hAnsi="Times Kaz" w:cs="Times Kaz"/>
          <w:b/>
          <w:sz w:val="24"/>
          <w:szCs w:val="24"/>
        </w:rPr>
        <w:t xml:space="preserve">                                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  <w:r w:rsidRPr="009D1562">
        <w:rPr>
          <w:b/>
          <w:sz w:val="24"/>
          <w:szCs w:val="24"/>
        </w:rPr>
        <w:t>ТИПОВАЯ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УЧЕБНАЯ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ПРОГРАММА</w:t>
      </w:r>
    </w:p>
    <w:p w:rsidR="008607A7" w:rsidRPr="009D1562" w:rsidRDefault="008607A7" w:rsidP="008607A7">
      <w:pPr>
        <w:pStyle w:val="11"/>
        <w:rPr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sz w:val="24"/>
          <w:szCs w:val="24"/>
        </w:rPr>
      </w:pPr>
      <w:r w:rsidRPr="009D1562">
        <w:rPr>
          <w:sz w:val="24"/>
          <w:szCs w:val="24"/>
        </w:rPr>
        <w:t>по</w:t>
      </w:r>
      <w:r w:rsidRPr="009D1562">
        <w:rPr>
          <w:rFonts w:eastAsia="Times New Roman"/>
          <w:sz w:val="24"/>
          <w:szCs w:val="24"/>
        </w:rPr>
        <w:t xml:space="preserve"> </w:t>
      </w:r>
      <w:r w:rsidRPr="009D1562">
        <w:rPr>
          <w:sz w:val="24"/>
          <w:szCs w:val="24"/>
        </w:rPr>
        <w:t>дисциплине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  <w:lang w:val="kk-KZ"/>
        </w:rPr>
      </w:pPr>
      <w:r w:rsidRPr="009D1562">
        <w:rPr>
          <w:b/>
          <w:sz w:val="24"/>
          <w:szCs w:val="24"/>
          <w:lang w:val="kk-KZ"/>
        </w:rPr>
        <w:t>ОРГАНИЗАЦИЯ И ПЛАНИРОВАНИЕ АРХЕОЛОГИЧЕСКИХ И ЭТНОЛОГИЧЕСКИХ ИССЛЕДОВАНИЙ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rFonts w:eastAsia="??"/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rFonts w:eastAsia="??"/>
          <w:b/>
          <w:sz w:val="24"/>
          <w:szCs w:val="24"/>
        </w:rPr>
      </w:pPr>
      <w:r w:rsidRPr="009D1562">
        <w:rPr>
          <w:rFonts w:eastAsia="??"/>
          <w:b/>
          <w:sz w:val="24"/>
          <w:szCs w:val="24"/>
        </w:rPr>
        <w:t>специальность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  <w:r w:rsidRPr="009D1562">
        <w:rPr>
          <w:rFonts w:eastAsia="??"/>
          <w:b/>
          <w:sz w:val="24"/>
          <w:szCs w:val="24"/>
        </w:rPr>
        <w:t>«</w:t>
      </w:r>
      <w:r w:rsidRPr="009D1562">
        <w:rPr>
          <w:rFonts w:eastAsia="??"/>
          <w:b/>
          <w:sz w:val="24"/>
          <w:szCs w:val="24"/>
          <w:lang w:val="kk-KZ"/>
        </w:rPr>
        <w:t>6</w:t>
      </w:r>
      <w:r w:rsidRPr="009D1562">
        <w:rPr>
          <w:rFonts w:eastAsia="??"/>
          <w:b/>
          <w:sz w:val="24"/>
          <w:szCs w:val="24"/>
          <w:lang w:val="en-US"/>
        </w:rPr>
        <w:t>M</w:t>
      </w:r>
      <w:r w:rsidRPr="009D1562">
        <w:rPr>
          <w:rFonts w:eastAsia="??"/>
          <w:b/>
          <w:sz w:val="24"/>
          <w:szCs w:val="24"/>
        </w:rPr>
        <w:t>0</w:t>
      </w:r>
      <w:r w:rsidRPr="009D1562">
        <w:rPr>
          <w:rFonts w:eastAsia="??"/>
          <w:b/>
          <w:sz w:val="24"/>
          <w:szCs w:val="24"/>
          <w:lang w:val="kk-KZ"/>
        </w:rPr>
        <w:t>2</w:t>
      </w:r>
      <w:r w:rsidRPr="009D1562">
        <w:rPr>
          <w:rFonts w:eastAsia="??"/>
          <w:b/>
          <w:sz w:val="24"/>
          <w:szCs w:val="24"/>
        </w:rPr>
        <w:t>800</w:t>
      </w:r>
      <w:r w:rsidRPr="009D1562">
        <w:rPr>
          <w:rFonts w:eastAsia="Times New Roman"/>
          <w:b/>
          <w:sz w:val="24"/>
          <w:szCs w:val="24"/>
        </w:rPr>
        <w:t xml:space="preserve"> – </w:t>
      </w:r>
      <w:r w:rsidRPr="009D1562">
        <w:rPr>
          <w:b/>
          <w:sz w:val="24"/>
          <w:szCs w:val="24"/>
        </w:rPr>
        <w:t>Археология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и</w:t>
      </w:r>
      <w:r w:rsidRPr="009D1562">
        <w:rPr>
          <w:rFonts w:eastAsia="Times New Roman"/>
          <w:b/>
          <w:sz w:val="24"/>
          <w:szCs w:val="24"/>
        </w:rPr>
        <w:t xml:space="preserve"> </w:t>
      </w:r>
      <w:r w:rsidRPr="009D1562">
        <w:rPr>
          <w:b/>
          <w:sz w:val="24"/>
          <w:szCs w:val="24"/>
        </w:rPr>
        <w:t>этнология»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rFonts w:eastAsia="Times New Roman"/>
          <w:b/>
          <w:sz w:val="24"/>
          <w:szCs w:val="24"/>
        </w:rPr>
      </w:pPr>
      <w:r w:rsidRPr="009D1562">
        <w:rPr>
          <w:rFonts w:eastAsia="Times New Roman"/>
          <w:b/>
          <w:sz w:val="24"/>
          <w:szCs w:val="24"/>
        </w:rPr>
        <w:t xml:space="preserve">                         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41"/>
        <w:tabs>
          <w:tab w:val="left" w:pos="-426"/>
        </w:tabs>
        <w:spacing w:line="240" w:lineRule="auto"/>
        <w:rPr>
          <w:b w:val="0"/>
          <w:sz w:val="24"/>
          <w:szCs w:val="24"/>
        </w:rPr>
      </w:pPr>
      <w:r w:rsidRPr="009D1562">
        <w:rPr>
          <w:b w:val="0"/>
          <w:sz w:val="24"/>
          <w:szCs w:val="24"/>
          <w:lang w:val="kk-KZ"/>
        </w:rPr>
        <w:t>3</w:t>
      </w:r>
      <w:r w:rsidRPr="009D1562">
        <w:rPr>
          <w:rFonts w:eastAsia="Times New Roman"/>
          <w:b w:val="0"/>
          <w:sz w:val="24"/>
          <w:szCs w:val="24"/>
          <w:lang w:val="kk-KZ"/>
        </w:rPr>
        <w:t xml:space="preserve"> </w:t>
      </w:r>
      <w:r w:rsidRPr="009D1562">
        <w:rPr>
          <w:b w:val="0"/>
          <w:sz w:val="24"/>
          <w:szCs w:val="24"/>
        </w:rPr>
        <w:t>кредита</w:t>
      </w:r>
    </w:p>
    <w:p w:rsidR="008607A7" w:rsidRPr="009D1562" w:rsidRDefault="008607A7" w:rsidP="008607A7">
      <w:pPr>
        <w:widowControl w:val="0"/>
        <w:tabs>
          <w:tab w:val="left" w:pos="3898"/>
        </w:tabs>
        <w:ind w:firstLine="567"/>
        <w:jc w:val="center"/>
      </w:pPr>
      <w:bookmarkStart w:id="0" w:name="_GoBack"/>
      <w:bookmarkEnd w:id="0"/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rFonts w:eastAsia="Times New Roman"/>
          <w:b/>
          <w:sz w:val="24"/>
          <w:szCs w:val="24"/>
        </w:rPr>
      </w:pPr>
      <w:r w:rsidRPr="009D1562">
        <w:rPr>
          <w:rFonts w:eastAsia="Times New Roman"/>
          <w:b/>
          <w:sz w:val="24"/>
          <w:szCs w:val="24"/>
        </w:rPr>
        <w:t xml:space="preserve">                         </w:t>
      </w:r>
    </w:p>
    <w:p w:rsidR="008607A7" w:rsidRPr="009D1562" w:rsidRDefault="008607A7" w:rsidP="008607A7">
      <w:pPr>
        <w:pStyle w:val="41"/>
        <w:tabs>
          <w:tab w:val="left" w:pos="-426"/>
        </w:tabs>
        <w:spacing w:line="240" w:lineRule="auto"/>
        <w:rPr>
          <w:b w:val="0"/>
          <w:sz w:val="24"/>
          <w:szCs w:val="24"/>
        </w:rPr>
      </w:pPr>
    </w:p>
    <w:p w:rsidR="008607A7" w:rsidRPr="009D1562" w:rsidRDefault="008607A7" w:rsidP="008607A7">
      <w:pPr>
        <w:pStyle w:val="11"/>
        <w:rPr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  <w:lang w:val="kk-KZ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  <w:lang w:val="kk-KZ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rFonts w:eastAsia="??"/>
          <w:b/>
          <w:sz w:val="24"/>
          <w:szCs w:val="24"/>
        </w:rPr>
      </w:pPr>
    </w:p>
    <w:p w:rsidR="000C5F47" w:rsidRDefault="008607A7" w:rsidP="008607A7">
      <w:pPr>
        <w:pStyle w:val="11"/>
        <w:widowControl w:val="0"/>
        <w:tabs>
          <w:tab w:val="left" w:pos="3898"/>
        </w:tabs>
        <w:jc w:val="center"/>
        <w:rPr>
          <w:rFonts w:eastAsia="??"/>
          <w:b/>
          <w:sz w:val="24"/>
          <w:szCs w:val="24"/>
        </w:rPr>
      </w:pPr>
      <w:r w:rsidRPr="009D1562">
        <w:rPr>
          <w:rFonts w:eastAsia="??"/>
          <w:b/>
          <w:sz w:val="24"/>
          <w:szCs w:val="24"/>
        </w:rPr>
        <w:t>АЛМАТЫ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center"/>
        <w:rPr>
          <w:b/>
          <w:sz w:val="24"/>
          <w:szCs w:val="24"/>
          <w:lang w:val="kk-KZ"/>
        </w:rPr>
      </w:pPr>
      <w:r w:rsidRPr="009D1562">
        <w:rPr>
          <w:rFonts w:eastAsia="Times New Roman"/>
          <w:b/>
          <w:sz w:val="24"/>
          <w:szCs w:val="24"/>
          <w:lang w:val="kk-KZ"/>
        </w:rPr>
        <w:t xml:space="preserve"> </w:t>
      </w:r>
      <w:r w:rsidRPr="009D1562">
        <w:rPr>
          <w:b/>
          <w:sz w:val="24"/>
          <w:szCs w:val="24"/>
        </w:rPr>
        <w:t>201</w:t>
      </w:r>
      <w:r w:rsidRPr="009D1562">
        <w:rPr>
          <w:b/>
          <w:sz w:val="24"/>
          <w:szCs w:val="24"/>
          <w:lang w:val="kk-KZ"/>
        </w:rPr>
        <w:t>6</w:t>
      </w:r>
    </w:p>
    <w:p w:rsidR="008607A7" w:rsidRPr="009D1562" w:rsidRDefault="008607A7" w:rsidP="008607A7">
      <w:pPr>
        <w:rPr>
          <w:rFonts w:eastAsia="Arial"/>
          <w:b/>
          <w:lang w:bidi="hi-IN"/>
        </w:rPr>
        <w:sectPr w:rsidR="008607A7" w:rsidRPr="009D1562">
          <w:pgSz w:w="11906" w:h="16838"/>
          <w:pgMar w:top="1418" w:right="851" w:bottom="1418" w:left="1418" w:header="720" w:footer="720" w:gutter="0"/>
          <w:cols w:space="720"/>
        </w:sectPr>
      </w:pPr>
    </w:p>
    <w:p w:rsidR="008607A7" w:rsidRPr="009D1562" w:rsidRDefault="008607A7" w:rsidP="008607A7">
      <w:pPr>
        <w:pStyle w:val="a3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lastRenderedPageBreak/>
        <w:t>Предисловие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b/>
          <w:sz w:val="28"/>
          <w:szCs w:val="28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rPr>
          <w:b/>
          <w:bCs/>
          <w:sz w:val="28"/>
          <w:szCs w:val="28"/>
        </w:rPr>
      </w:pPr>
      <w:proofErr w:type="gramStart"/>
      <w:r w:rsidRPr="009D1562">
        <w:rPr>
          <w:b/>
          <w:bCs/>
          <w:sz w:val="28"/>
          <w:szCs w:val="28"/>
        </w:rPr>
        <w:t>1</w:t>
      </w:r>
      <w:r w:rsidRPr="009D1562">
        <w:rPr>
          <w:rFonts w:eastAsia="Times New Roman"/>
          <w:b/>
          <w:bCs/>
          <w:sz w:val="28"/>
          <w:szCs w:val="28"/>
        </w:rPr>
        <w:t xml:space="preserve">  </w:t>
      </w:r>
      <w:r w:rsidRPr="009D1562">
        <w:rPr>
          <w:b/>
          <w:bCs/>
          <w:sz w:val="28"/>
          <w:szCs w:val="28"/>
        </w:rPr>
        <w:t>РАЗРАБОТАНА</w:t>
      </w:r>
      <w:proofErr w:type="gramEnd"/>
      <w:r w:rsidRPr="009D1562">
        <w:rPr>
          <w:rFonts w:eastAsia="Times New Roman"/>
          <w:b/>
          <w:bCs/>
          <w:sz w:val="28"/>
          <w:szCs w:val="28"/>
        </w:rPr>
        <w:t xml:space="preserve"> </w:t>
      </w:r>
      <w:r w:rsidRPr="009D1562">
        <w:rPr>
          <w:b/>
          <w:bCs/>
          <w:sz w:val="28"/>
          <w:szCs w:val="28"/>
        </w:rPr>
        <w:t>И</w:t>
      </w:r>
      <w:r w:rsidRPr="009D1562">
        <w:rPr>
          <w:rFonts w:eastAsia="Times New Roman"/>
          <w:b/>
          <w:bCs/>
          <w:sz w:val="28"/>
          <w:szCs w:val="28"/>
        </w:rPr>
        <w:t xml:space="preserve"> </w:t>
      </w:r>
      <w:r w:rsidRPr="009D1562">
        <w:rPr>
          <w:b/>
          <w:bCs/>
          <w:sz w:val="28"/>
          <w:szCs w:val="28"/>
        </w:rPr>
        <w:t>ВНЕСЕНА</w:t>
      </w:r>
    </w:p>
    <w:p w:rsidR="008607A7" w:rsidRPr="009D1562" w:rsidRDefault="008607A7" w:rsidP="008607A7">
      <w:pPr>
        <w:jc w:val="both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 xml:space="preserve">Казахским </w:t>
      </w:r>
      <w:proofErr w:type="gramStart"/>
      <w:r w:rsidRPr="009D1562">
        <w:rPr>
          <w:b/>
          <w:sz w:val="28"/>
          <w:szCs w:val="28"/>
        </w:rPr>
        <w:t>Национальным  университетом</w:t>
      </w:r>
      <w:proofErr w:type="gramEnd"/>
      <w:r w:rsidRPr="009D1562">
        <w:rPr>
          <w:b/>
          <w:sz w:val="28"/>
          <w:szCs w:val="28"/>
        </w:rPr>
        <w:t xml:space="preserve"> им. аль-</w:t>
      </w:r>
      <w:proofErr w:type="spellStart"/>
      <w:r w:rsidRPr="009D1562">
        <w:rPr>
          <w:b/>
          <w:sz w:val="28"/>
          <w:szCs w:val="28"/>
        </w:rPr>
        <w:t>Фараби</w:t>
      </w:r>
      <w:proofErr w:type="spellEnd"/>
    </w:p>
    <w:p w:rsidR="008607A7" w:rsidRPr="009D1562" w:rsidRDefault="008607A7" w:rsidP="008607A7">
      <w:pPr>
        <w:jc w:val="both"/>
        <w:rPr>
          <w:sz w:val="28"/>
          <w:szCs w:val="28"/>
        </w:rPr>
      </w:pPr>
    </w:p>
    <w:p w:rsidR="008607A7" w:rsidRPr="009D1562" w:rsidRDefault="008607A7" w:rsidP="008607A7">
      <w:pPr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 xml:space="preserve">РАЗРАБОТЧИКИ:     </w:t>
      </w:r>
    </w:p>
    <w:p w:rsidR="008607A7" w:rsidRPr="009D1562" w:rsidRDefault="008607A7" w:rsidP="008607A7">
      <w:p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Г.К. Омаров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- кандидат</w:t>
      </w:r>
      <w:r w:rsidRPr="009D1562">
        <w:rPr>
          <w:sz w:val="28"/>
          <w:szCs w:val="28"/>
        </w:rPr>
        <w:t xml:space="preserve"> исторических наук, </w:t>
      </w:r>
      <w:r w:rsidRPr="009D1562">
        <w:rPr>
          <w:sz w:val="28"/>
          <w:szCs w:val="28"/>
          <w:lang w:val="kk-KZ"/>
        </w:rPr>
        <w:t>доцент</w:t>
      </w:r>
    </w:p>
    <w:p w:rsidR="008607A7" w:rsidRPr="009D1562" w:rsidRDefault="008607A7" w:rsidP="008607A7">
      <w:p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</w:rPr>
        <w:t xml:space="preserve">А.Б. </w:t>
      </w:r>
      <w:proofErr w:type="spellStart"/>
      <w:r w:rsidRPr="009D1562">
        <w:rPr>
          <w:rFonts w:eastAsia="??"/>
          <w:sz w:val="28"/>
          <w:szCs w:val="28"/>
        </w:rPr>
        <w:t>Калыш</w:t>
      </w:r>
      <w:proofErr w:type="spellEnd"/>
      <w:r w:rsidRPr="009D1562">
        <w:rPr>
          <w:sz w:val="28"/>
          <w:szCs w:val="28"/>
        </w:rPr>
        <w:t xml:space="preserve"> </w:t>
      </w:r>
      <w:r w:rsidRPr="009D1562">
        <w:rPr>
          <w:rFonts w:eastAsia="??"/>
          <w:sz w:val="28"/>
          <w:szCs w:val="28"/>
          <w:lang w:val="kk-KZ"/>
        </w:rPr>
        <w:t>-</w:t>
      </w:r>
      <w:r w:rsidRPr="009D1562">
        <w:rPr>
          <w:sz w:val="28"/>
          <w:szCs w:val="28"/>
        </w:rPr>
        <w:t xml:space="preserve"> доктор исторических наук, профессор</w:t>
      </w:r>
    </w:p>
    <w:p w:rsidR="008607A7" w:rsidRPr="009D1562" w:rsidRDefault="008607A7" w:rsidP="008607A7">
      <w:pPr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Е.Ш. </w:t>
      </w:r>
      <w:proofErr w:type="spellStart"/>
      <w:r w:rsidRPr="009D1562">
        <w:rPr>
          <w:sz w:val="28"/>
          <w:szCs w:val="28"/>
        </w:rPr>
        <w:t>Акымбек</w:t>
      </w:r>
      <w:proofErr w:type="spellEnd"/>
      <w:r w:rsidRPr="009D1562">
        <w:rPr>
          <w:sz w:val="28"/>
          <w:szCs w:val="28"/>
        </w:rPr>
        <w:t xml:space="preserve"> - </w:t>
      </w:r>
      <w:r w:rsidRPr="009D1562">
        <w:rPr>
          <w:noProof/>
          <w:sz w:val="28"/>
          <w:szCs w:val="28"/>
          <w:lang w:val="en-US"/>
        </w:rPr>
        <w:t>PhD</w:t>
      </w:r>
      <w:r w:rsidRPr="009D1562">
        <w:rPr>
          <w:noProof/>
          <w:sz w:val="28"/>
          <w:szCs w:val="28"/>
          <w:lang w:val="kk-KZ"/>
        </w:rPr>
        <w:t xml:space="preserve"> доктор</w:t>
      </w:r>
    </w:p>
    <w:p w:rsidR="008607A7" w:rsidRPr="009D1562" w:rsidRDefault="008607A7" w:rsidP="008607A7">
      <w:pPr>
        <w:jc w:val="center"/>
        <w:rPr>
          <w:b/>
          <w:bCs/>
          <w:sz w:val="28"/>
          <w:szCs w:val="28"/>
        </w:rPr>
      </w:pPr>
    </w:p>
    <w:p w:rsidR="008607A7" w:rsidRPr="009D1562" w:rsidRDefault="008607A7" w:rsidP="008607A7">
      <w:pPr>
        <w:jc w:val="both"/>
        <w:rPr>
          <w:b/>
          <w:bCs/>
          <w:sz w:val="28"/>
          <w:szCs w:val="28"/>
        </w:rPr>
      </w:pPr>
      <w:proofErr w:type="gramStart"/>
      <w:r w:rsidRPr="009D1562">
        <w:rPr>
          <w:b/>
          <w:bCs/>
          <w:sz w:val="28"/>
          <w:szCs w:val="28"/>
        </w:rPr>
        <w:t>2  РЕЦЕНЗЕНТЫ</w:t>
      </w:r>
      <w:proofErr w:type="gramEnd"/>
      <w:r w:rsidRPr="009D1562">
        <w:rPr>
          <w:b/>
          <w:bCs/>
          <w:sz w:val="28"/>
          <w:szCs w:val="28"/>
        </w:rPr>
        <w:t xml:space="preserve">: </w:t>
      </w:r>
    </w:p>
    <w:p w:rsidR="008607A7" w:rsidRPr="009D1562" w:rsidRDefault="008607A7" w:rsidP="008607A7">
      <w:pPr>
        <w:widowControl w:val="0"/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t>К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>С</w:t>
      </w:r>
      <w:r w:rsidRPr="009D1562">
        <w:rPr>
          <w:sz w:val="28"/>
          <w:szCs w:val="28"/>
        </w:rPr>
        <w:t xml:space="preserve">. </w:t>
      </w:r>
      <w:r w:rsidRPr="009D1562">
        <w:rPr>
          <w:sz w:val="28"/>
          <w:szCs w:val="28"/>
          <w:lang w:val="kk-KZ"/>
        </w:rPr>
        <w:t>Каражан</w:t>
      </w:r>
      <w:r w:rsidRPr="009D1562">
        <w:rPr>
          <w:sz w:val="28"/>
          <w:szCs w:val="28"/>
        </w:rPr>
        <w:t xml:space="preserve"> - д.и.н., профессор кафедры истории Казахстана </w:t>
      </w:r>
      <w:proofErr w:type="spellStart"/>
      <w:r w:rsidRPr="009D1562">
        <w:rPr>
          <w:sz w:val="28"/>
          <w:szCs w:val="28"/>
        </w:rPr>
        <w:t>КазНУ</w:t>
      </w:r>
      <w:proofErr w:type="spellEnd"/>
      <w:r w:rsidRPr="009D1562">
        <w:rPr>
          <w:sz w:val="28"/>
          <w:szCs w:val="28"/>
        </w:rPr>
        <w:t xml:space="preserve"> им. аль-</w:t>
      </w:r>
      <w:proofErr w:type="spellStart"/>
      <w:r w:rsidRPr="009D1562">
        <w:rPr>
          <w:sz w:val="28"/>
          <w:szCs w:val="28"/>
        </w:rPr>
        <w:t>Фараби</w:t>
      </w:r>
      <w:proofErr w:type="spellEnd"/>
    </w:p>
    <w:p w:rsidR="008607A7" w:rsidRPr="009D1562" w:rsidRDefault="008607A7" w:rsidP="008607A7">
      <w:pPr>
        <w:widowControl w:val="0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К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>М</w:t>
      </w:r>
      <w:r w:rsidRPr="009D1562">
        <w:rPr>
          <w:sz w:val="28"/>
          <w:szCs w:val="28"/>
        </w:rPr>
        <w:t xml:space="preserve">. </w:t>
      </w:r>
      <w:r w:rsidRPr="009D1562">
        <w:rPr>
          <w:sz w:val="28"/>
          <w:szCs w:val="28"/>
          <w:lang w:val="kk-KZ"/>
        </w:rPr>
        <w:t>Толеубаева</w:t>
      </w:r>
      <w:r w:rsidRPr="009D1562">
        <w:rPr>
          <w:sz w:val="28"/>
          <w:szCs w:val="28"/>
        </w:rPr>
        <w:t xml:space="preserve"> - д.и.н., </w:t>
      </w:r>
      <w:r w:rsidRPr="009D1562">
        <w:rPr>
          <w:sz w:val="28"/>
          <w:szCs w:val="28"/>
          <w:lang w:val="kk-KZ"/>
        </w:rPr>
        <w:t>профессор КазНПУ имени Абая</w:t>
      </w:r>
    </w:p>
    <w:p w:rsidR="008607A7" w:rsidRPr="009D1562" w:rsidRDefault="008607A7" w:rsidP="008607A7">
      <w:pPr>
        <w:widowControl w:val="0"/>
        <w:jc w:val="both"/>
        <w:rPr>
          <w:b/>
          <w:bCs/>
          <w:sz w:val="28"/>
          <w:szCs w:val="28"/>
        </w:rPr>
      </w:pPr>
    </w:p>
    <w:p w:rsidR="008607A7" w:rsidRPr="009D1562" w:rsidRDefault="008607A7" w:rsidP="008607A7">
      <w:pPr>
        <w:jc w:val="both"/>
        <w:rPr>
          <w:sz w:val="28"/>
          <w:szCs w:val="28"/>
        </w:rPr>
      </w:pPr>
      <w:r w:rsidRPr="009D1562">
        <w:rPr>
          <w:b/>
          <w:bCs/>
          <w:sz w:val="28"/>
          <w:szCs w:val="28"/>
        </w:rPr>
        <w:t xml:space="preserve">3 УТВЕРЖДЕНА И ВВЕДЕНА В ДЕЙСТВИЕ </w:t>
      </w:r>
      <w:r w:rsidRPr="009D1562">
        <w:rPr>
          <w:sz w:val="28"/>
          <w:szCs w:val="28"/>
        </w:rPr>
        <w:t>Приказом Министерства образования и науки Республики Казахстан.</w:t>
      </w:r>
    </w:p>
    <w:p w:rsidR="008607A7" w:rsidRPr="009D1562" w:rsidRDefault="008607A7" w:rsidP="008607A7">
      <w:pPr>
        <w:jc w:val="both"/>
        <w:rPr>
          <w:sz w:val="28"/>
          <w:szCs w:val="28"/>
        </w:rPr>
      </w:pPr>
      <w:r w:rsidRPr="009D1562">
        <w:rPr>
          <w:sz w:val="28"/>
          <w:szCs w:val="28"/>
        </w:rPr>
        <w:t>от «____» ____________ 20</w:t>
      </w:r>
      <w:r w:rsidRPr="009D1562">
        <w:rPr>
          <w:sz w:val="28"/>
          <w:szCs w:val="28"/>
          <w:lang w:val="kk-KZ"/>
        </w:rPr>
        <w:t>16</w:t>
      </w:r>
      <w:r w:rsidRPr="009D1562">
        <w:rPr>
          <w:sz w:val="28"/>
          <w:szCs w:val="28"/>
        </w:rPr>
        <w:t xml:space="preserve">    года</w:t>
      </w:r>
    </w:p>
    <w:p w:rsidR="008607A7" w:rsidRPr="009D1562" w:rsidRDefault="008607A7" w:rsidP="008607A7">
      <w:pPr>
        <w:jc w:val="both"/>
        <w:rPr>
          <w:b/>
          <w:bCs/>
          <w:sz w:val="28"/>
          <w:szCs w:val="28"/>
        </w:rPr>
      </w:pPr>
    </w:p>
    <w:p w:rsidR="008607A7" w:rsidRPr="009D1562" w:rsidRDefault="008607A7" w:rsidP="008607A7">
      <w:pPr>
        <w:widowControl w:val="0"/>
        <w:jc w:val="both"/>
        <w:rPr>
          <w:sz w:val="28"/>
          <w:szCs w:val="28"/>
        </w:rPr>
      </w:pPr>
      <w:r w:rsidRPr="009D1562">
        <w:rPr>
          <w:b/>
          <w:bCs/>
          <w:sz w:val="28"/>
          <w:szCs w:val="28"/>
        </w:rPr>
        <w:t>4</w:t>
      </w:r>
      <w:r w:rsidRPr="009D1562">
        <w:rPr>
          <w:sz w:val="28"/>
          <w:szCs w:val="28"/>
        </w:rPr>
        <w:t xml:space="preserve"> Типовая учебная программа </w:t>
      </w:r>
      <w:r w:rsidRPr="009D1562">
        <w:rPr>
          <w:b/>
          <w:sz w:val="28"/>
          <w:szCs w:val="28"/>
        </w:rPr>
        <w:t>РАЗРАБОТАНА</w:t>
      </w:r>
      <w:r w:rsidRPr="009D1562">
        <w:rPr>
          <w:sz w:val="28"/>
          <w:szCs w:val="28"/>
        </w:rPr>
        <w:t xml:space="preserve"> в соответствии с государственным образовательным стандартом образования специальности </w:t>
      </w:r>
      <w:r w:rsidRPr="009D1562">
        <w:rPr>
          <w:rFonts w:eastAsia="??"/>
          <w:sz w:val="28"/>
          <w:szCs w:val="28"/>
        </w:rPr>
        <w:t>6</w:t>
      </w:r>
      <w:r w:rsidRPr="009D1562">
        <w:rPr>
          <w:rFonts w:eastAsia="??"/>
          <w:sz w:val="28"/>
          <w:szCs w:val="28"/>
          <w:lang w:val="en-US"/>
        </w:rPr>
        <w:t>M</w:t>
      </w:r>
      <w:r w:rsidRPr="009D1562">
        <w:rPr>
          <w:rFonts w:eastAsia="??"/>
          <w:sz w:val="28"/>
          <w:szCs w:val="28"/>
        </w:rPr>
        <w:t>0</w:t>
      </w:r>
      <w:r w:rsidRPr="009D1562">
        <w:rPr>
          <w:rFonts w:eastAsia="??"/>
          <w:sz w:val="28"/>
          <w:szCs w:val="28"/>
          <w:lang w:val="kk-KZ"/>
        </w:rPr>
        <w:t>2</w:t>
      </w:r>
      <w:r w:rsidRPr="009D1562">
        <w:rPr>
          <w:rFonts w:eastAsia="??"/>
          <w:sz w:val="28"/>
          <w:szCs w:val="28"/>
        </w:rPr>
        <w:t>800</w:t>
      </w:r>
      <w:r w:rsidRPr="009D1562">
        <w:rPr>
          <w:sz w:val="28"/>
          <w:szCs w:val="28"/>
        </w:rPr>
        <w:t>-Археология и этнология</w:t>
      </w:r>
    </w:p>
    <w:p w:rsidR="008607A7" w:rsidRPr="009D1562" w:rsidRDefault="008607A7" w:rsidP="008607A7">
      <w:pPr>
        <w:jc w:val="both"/>
        <w:rPr>
          <w:b/>
          <w:bCs/>
          <w:sz w:val="28"/>
          <w:szCs w:val="28"/>
        </w:rPr>
      </w:pPr>
    </w:p>
    <w:p w:rsidR="008607A7" w:rsidRPr="009D1562" w:rsidRDefault="008607A7" w:rsidP="008607A7">
      <w:pPr>
        <w:jc w:val="both"/>
        <w:rPr>
          <w:sz w:val="28"/>
          <w:szCs w:val="28"/>
        </w:rPr>
      </w:pPr>
      <w:r w:rsidRPr="009D1562">
        <w:rPr>
          <w:rFonts w:eastAsia="??"/>
          <w:b/>
          <w:bCs/>
          <w:sz w:val="28"/>
          <w:szCs w:val="28"/>
        </w:rPr>
        <w:t>5</w:t>
      </w:r>
      <w:r w:rsidRPr="009D1562">
        <w:rPr>
          <w:b/>
          <w:bCs/>
          <w:sz w:val="28"/>
          <w:szCs w:val="28"/>
        </w:rPr>
        <w:t xml:space="preserve"> РАССМОТРЕНА</w:t>
      </w:r>
      <w:r w:rsidRPr="009D1562">
        <w:rPr>
          <w:sz w:val="28"/>
          <w:szCs w:val="28"/>
        </w:rPr>
        <w:t xml:space="preserve"> на заседании Республиканского Учебно-методического совета от «____» _____ 20</w:t>
      </w:r>
      <w:r w:rsidRPr="009D1562">
        <w:rPr>
          <w:sz w:val="28"/>
          <w:szCs w:val="28"/>
          <w:lang w:val="kk-KZ"/>
        </w:rPr>
        <w:t>16</w:t>
      </w:r>
      <w:r w:rsidRPr="009D1562">
        <w:rPr>
          <w:sz w:val="28"/>
          <w:szCs w:val="28"/>
        </w:rPr>
        <w:t xml:space="preserve">    года </w:t>
      </w:r>
      <w:r w:rsidRPr="009D1562">
        <w:rPr>
          <w:rFonts w:eastAsia="??"/>
          <w:sz w:val="28"/>
          <w:szCs w:val="28"/>
        </w:rPr>
        <w:t>протокол</w:t>
      </w:r>
      <w:r w:rsidRPr="009D1562">
        <w:rPr>
          <w:sz w:val="28"/>
          <w:szCs w:val="28"/>
        </w:rPr>
        <w:t xml:space="preserve"> №___</w:t>
      </w: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8"/>
          <w:szCs w:val="28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</w:rPr>
      </w:pPr>
    </w:p>
    <w:p w:rsidR="008607A7" w:rsidRPr="009D1562" w:rsidRDefault="008607A7" w:rsidP="008607A7">
      <w:pPr>
        <w:pStyle w:val="11"/>
        <w:widowControl w:val="0"/>
        <w:tabs>
          <w:tab w:val="left" w:pos="3898"/>
        </w:tabs>
        <w:jc w:val="both"/>
        <w:rPr>
          <w:b/>
          <w:sz w:val="24"/>
          <w:szCs w:val="24"/>
          <w:lang w:val="kk-KZ"/>
        </w:rPr>
      </w:pPr>
    </w:p>
    <w:p w:rsidR="008607A7" w:rsidRPr="009D1562" w:rsidRDefault="008607A7" w:rsidP="008607A7">
      <w:pPr>
        <w:pStyle w:val="a8"/>
        <w:ind w:left="0"/>
        <w:rPr>
          <w:b/>
        </w:rPr>
      </w:pPr>
    </w:p>
    <w:p w:rsidR="008607A7" w:rsidRPr="009D1562" w:rsidRDefault="008607A7" w:rsidP="008607A7">
      <w:pPr>
        <w:pStyle w:val="a8"/>
        <w:ind w:left="0"/>
        <w:rPr>
          <w:b/>
        </w:rPr>
      </w:pPr>
    </w:p>
    <w:p w:rsidR="00473046" w:rsidRPr="009D1562" w:rsidRDefault="00473046" w:rsidP="00473046">
      <w:pPr>
        <w:pStyle w:val="4"/>
        <w:ind w:firstLine="567"/>
        <w:jc w:val="center"/>
      </w:pPr>
      <w:r w:rsidRPr="009D1562">
        <w:rPr>
          <w:rFonts w:ascii="Times New Roman" w:hAnsi="Times New Roman"/>
        </w:rPr>
        <w:lastRenderedPageBreak/>
        <w:t>ПРЕДИСЛОВИЕ</w:t>
      </w:r>
    </w:p>
    <w:p w:rsidR="00473046" w:rsidRPr="009D1562" w:rsidRDefault="00473046" w:rsidP="00473046"/>
    <w:p w:rsidR="00473046" w:rsidRPr="009D1562" w:rsidRDefault="00473046" w:rsidP="00473046">
      <w:pPr>
        <w:ind w:firstLine="708"/>
        <w:jc w:val="both"/>
        <w:rPr>
          <w:sz w:val="28"/>
          <w:szCs w:val="28"/>
        </w:rPr>
      </w:pPr>
      <w:r w:rsidRPr="009D1562">
        <w:rPr>
          <w:b/>
          <w:sz w:val="28"/>
          <w:szCs w:val="28"/>
        </w:rPr>
        <w:t>Цель</w:t>
      </w:r>
      <w:r w:rsidRPr="009D1562">
        <w:rPr>
          <w:b/>
        </w:rPr>
        <w:t xml:space="preserve"> </w:t>
      </w:r>
      <w:r w:rsidRPr="009D1562">
        <w:rPr>
          <w:b/>
          <w:sz w:val="28"/>
          <w:szCs w:val="28"/>
        </w:rPr>
        <w:t>курса</w:t>
      </w:r>
      <w:r w:rsidRPr="009D1562">
        <w:rPr>
          <w:sz w:val="28"/>
          <w:szCs w:val="28"/>
        </w:rPr>
        <w:t>: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 xml:space="preserve">рассмотрение </w:t>
      </w:r>
      <w:r w:rsidRPr="009D1562">
        <w:rPr>
          <w:sz w:val="28"/>
          <w:szCs w:val="28"/>
          <w:lang w:val="kk-KZ"/>
        </w:rPr>
        <w:t xml:space="preserve">организации и планирования полевых археологических и </w:t>
      </w:r>
      <w:r w:rsidRPr="009D1562">
        <w:rPr>
          <w:sz w:val="28"/>
          <w:szCs w:val="28"/>
        </w:rPr>
        <w:t>этнологических исследований.</w:t>
      </w:r>
    </w:p>
    <w:p w:rsidR="00473046" w:rsidRPr="009D1562" w:rsidRDefault="00473046" w:rsidP="00473046">
      <w:pPr>
        <w:ind w:firstLine="708"/>
        <w:jc w:val="both"/>
        <w:rPr>
          <w:sz w:val="28"/>
          <w:szCs w:val="28"/>
        </w:rPr>
      </w:pPr>
      <w:r w:rsidRPr="009D1562">
        <w:rPr>
          <w:b/>
          <w:sz w:val="28"/>
          <w:szCs w:val="28"/>
        </w:rPr>
        <w:t>Задачи курса</w:t>
      </w:r>
      <w:r w:rsidRPr="009D1562">
        <w:rPr>
          <w:sz w:val="28"/>
          <w:szCs w:val="28"/>
        </w:rPr>
        <w:t xml:space="preserve">: знакомство </w:t>
      </w:r>
      <w:r w:rsidRPr="009D1562">
        <w:rPr>
          <w:sz w:val="28"/>
          <w:szCs w:val="28"/>
          <w:lang w:val="kk-KZ"/>
        </w:rPr>
        <w:t>магистрантов</w:t>
      </w:r>
      <w:r w:rsidRPr="009D1562">
        <w:rPr>
          <w:sz w:val="28"/>
          <w:szCs w:val="28"/>
        </w:rPr>
        <w:t xml:space="preserve">, как с </w:t>
      </w:r>
      <w:r w:rsidRPr="009D1562">
        <w:rPr>
          <w:sz w:val="28"/>
          <w:szCs w:val="28"/>
          <w:lang w:val="kk-KZ"/>
        </w:rPr>
        <w:t>особенностями</w:t>
      </w:r>
      <w:r w:rsidRPr="009D1562">
        <w:rPr>
          <w:sz w:val="28"/>
          <w:szCs w:val="28"/>
        </w:rPr>
        <w:t xml:space="preserve"> исследования, так и с </w:t>
      </w:r>
      <w:r w:rsidR="001F3AC7" w:rsidRPr="009D1562">
        <w:rPr>
          <w:sz w:val="28"/>
          <w:szCs w:val="28"/>
          <w:lang w:val="kk-KZ"/>
        </w:rPr>
        <w:t xml:space="preserve">различными </w:t>
      </w:r>
      <w:r w:rsidRPr="009D1562">
        <w:rPr>
          <w:sz w:val="28"/>
          <w:szCs w:val="28"/>
        </w:rPr>
        <w:t>методами и процедурой</w:t>
      </w:r>
      <w:r w:rsidRPr="009D1562">
        <w:rPr>
          <w:sz w:val="28"/>
          <w:szCs w:val="28"/>
          <w:lang w:val="kk-KZ"/>
        </w:rPr>
        <w:t xml:space="preserve"> археологическ</w:t>
      </w:r>
      <w:r w:rsidR="001F3AC7" w:rsidRPr="009D1562">
        <w:rPr>
          <w:sz w:val="28"/>
          <w:szCs w:val="28"/>
          <w:lang w:val="kk-KZ"/>
        </w:rPr>
        <w:t>их</w:t>
      </w:r>
      <w:r w:rsidRPr="009D1562">
        <w:rPr>
          <w:sz w:val="28"/>
          <w:szCs w:val="28"/>
          <w:lang w:val="kk-KZ"/>
        </w:rPr>
        <w:t xml:space="preserve"> и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этнологическ</w:t>
      </w:r>
      <w:r w:rsidR="001F3AC7" w:rsidRPr="009D1562">
        <w:rPr>
          <w:sz w:val="28"/>
          <w:szCs w:val="28"/>
          <w:lang w:val="kk-KZ"/>
        </w:rPr>
        <w:t>их</w:t>
      </w:r>
      <w:r w:rsidRPr="009D1562">
        <w:rPr>
          <w:sz w:val="28"/>
          <w:szCs w:val="28"/>
          <w:lang w:val="kk-KZ"/>
        </w:rPr>
        <w:t xml:space="preserve"> </w:t>
      </w:r>
      <w:proofErr w:type="spellStart"/>
      <w:r w:rsidRPr="009D1562">
        <w:rPr>
          <w:sz w:val="28"/>
          <w:szCs w:val="28"/>
        </w:rPr>
        <w:t>исследовани</w:t>
      </w:r>
      <w:proofErr w:type="spellEnd"/>
      <w:r w:rsidRPr="009D1562">
        <w:rPr>
          <w:sz w:val="28"/>
          <w:szCs w:val="28"/>
          <w:lang w:val="kk-KZ"/>
        </w:rPr>
        <w:t>й</w:t>
      </w:r>
      <w:r w:rsidRPr="009D1562">
        <w:rPr>
          <w:sz w:val="28"/>
          <w:szCs w:val="28"/>
        </w:rPr>
        <w:t xml:space="preserve"> – системой более или менее формализованных правил сбора, обработки и анализа информации.</w:t>
      </w:r>
    </w:p>
    <w:p w:rsidR="00473046" w:rsidRPr="009D1562" w:rsidRDefault="00473046" w:rsidP="00473046">
      <w:pPr>
        <w:ind w:firstLine="708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 Все это осуществляется с учетом методологических посылок, которые играют важную роль, прежде всего в выборе тех или иных приемов для изучения поставленной проблемы. Конструирование </w:t>
      </w:r>
      <w:r w:rsidRPr="009D1562">
        <w:rPr>
          <w:sz w:val="28"/>
          <w:szCs w:val="28"/>
          <w:lang w:val="kk-KZ"/>
        </w:rPr>
        <w:t>организации и планирования таких исследований</w:t>
      </w:r>
      <w:r w:rsidRPr="009D1562">
        <w:rPr>
          <w:sz w:val="28"/>
          <w:szCs w:val="28"/>
        </w:rPr>
        <w:t xml:space="preserve"> для изучения </w:t>
      </w:r>
      <w:r w:rsidRPr="009D1562">
        <w:rPr>
          <w:sz w:val="28"/>
          <w:szCs w:val="28"/>
          <w:lang w:val="kk-KZ"/>
        </w:rPr>
        <w:t>тех или иных поставленных проблем</w:t>
      </w:r>
      <w:r w:rsidRPr="009D1562">
        <w:rPr>
          <w:sz w:val="28"/>
          <w:szCs w:val="28"/>
        </w:rPr>
        <w:t>, так или иначе, включает исходные посылки, касающиеся природы объекта в целом и отсюда – способов, с помощью которых мы должны извлечь необходимые сведения.</w:t>
      </w:r>
    </w:p>
    <w:p w:rsidR="00473046" w:rsidRPr="009D1562" w:rsidRDefault="00473046" w:rsidP="00473046">
      <w:pPr>
        <w:ind w:firstLine="567"/>
        <w:jc w:val="both"/>
        <w:rPr>
          <w:sz w:val="28"/>
        </w:rPr>
      </w:pPr>
      <w:proofErr w:type="gramStart"/>
      <w:r w:rsidRPr="009D1562">
        <w:rPr>
          <w:sz w:val="28"/>
        </w:rPr>
        <w:t>Дисциплине  предшествуют</w:t>
      </w:r>
      <w:proofErr w:type="gramEnd"/>
      <w:r w:rsidRPr="009D1562">
        <w:rPr>
          <w:sz w:val="28"/>
        </w:rPr>
        <w:t xml:space="preserve"> такие дисциплины как </w:t>
      </w:r>
      <w:r w:rsidRPr="009D1562">
        <w:rPr>
          <w:sz w:val="28"/>
          <w:lang w:val="kk-KZ"/>
        </w:rPr>
        <w:t xml:space="preserve">«Теоретическая </w:t>
      </w:r>
      <w:r w:rsidRPr="009D1562">
        <w:rPr>
          <w:sz w:val="28"/>
        </w:rPr>
        <w:t xml:space="preserve"> археологи</w:t>
      </w:r>
      <w:r w:rsidRPr="009D1562">
        <w:rPr>
          <w:sz w:val="28"/>
          <w:lang w:val="kk-KZ"/>
        </w:rPr>
        <w:t>я»</w:t>
      </w:r>
      <w:r w:rsidRPr="009D1562">
        <w:rPr>
          <w:sz w:val="28"/>
        </w:rPr>
        <w:t xml:space="preserve">,  </w:t>
      </w:r>
      <w:r w:rsidRPr="009D1562">
        <w:rPr>
          <w:sz w:val="28"/>
          <w:lang w:val="kk-KZ"/>
        </w:rPr>
        <w:t>«Теоретическая</w:t>
      </w:r>
      <w:r w:rsidRPr="009D1562">
        <w:rPr>
          <w:sz w:val="28"/>
        </w:rPr>
        <w:t xml:space="preserve"> этнологии</w:t>
      </w:r>
      <w:r w:rsidRPr="009D1562">
        <w:rPr>
          <w:sz w:val="28"/>
          <w:lang w:val="kk-KZ"/>
        </w:rPr>
        <w:t>»</w:t>
      </w:r>
      <w:r w:rsidRPr="009D1562">
        <w:rPr>
          <w:sz w:val="28"/>
        </w:rPr>
        <w:t xml:space="preserve">, </w:t>
      </w:r>
      <w:r w:rsidRPr="009D1562">
        <w:rPr>
          <w:sz w:val="28"/>
          <w:lang w:val="kk-KZ"/>
        </w:rPr>
        <w:t>«Фундаментальные проблемы археологии»</w:t>
      </w:r>
      <w:r w:rsidRPr="009D1562">
        <w:rPr>
          <w:sz w:val="28"/>
        </w:rPr>
        <w:t xml:space="preserve">, </w:t>
      </w:r>
      <w:r w:rsidRPr="009D1562">
        <w:rPr>
          <w:sz w:val="28"/>
          <w:lang w:val="kk-KZ"/>
        </w:rPr>
        <w:t>«Фундаментальные проблемы этнологии» и др</w:t>
      </w:r>
      <w:r w:rsidRPr="009D1562">
        <w:rPr>
          <w:sz w:val="28"/>
        </w:rPr>
        <w:t xml:space="preserve">. В соблюдении этой последовательности дисциплин отражается принцип и требование комплексного подхода к преподаванию дисциплин </w:t>
      </w:r>
      <w:r w:rsidRPr="009D1562">
        <w:rPr>
          <w:sz w:val="28"/>
          <w:lang w:val="kk-KZ"/>
        </w:rPr>
        <w:t>«</w:t>
      </w:r>
      <w:r w:rsidRPr="009D1562">
        <w:rPr>
          <w:sz w:val="28"/>
        </w:rPr>
        <w:t>археология</w:t>
      </w:r>
      <w:r w:rsidRPr="009D1562">
        <w:rPr>
          <w:sz w:val="28"/>
          <w:lang w:val="kk-KZ"/>
        </w:rPr>
        <w:t>»</w:t>
      </w:r>
      <w:r w:rsidRPr="009D1562">
        <w:rPr>
          <w:sz w:val="28"/>
        </w:rPr>
        <w:t xml:space="preserve"> и </w:t>
      </w:r>
      <w:proofErr w:type="gramStart"/>
      <w:r w:rsidRPr="009D1562">
        <w:rPr>
          <w:sz w:val="28"/>
          <w:lang w:val="kk-KZ"/>
        </w:rPr>
        <w:t>«</w:t>
      </w:r>
      <w:r w:rsidRPr="009D1562">
        <w:rPr>
          <w:sz w:val="28"/>
        </w:rPr>
        <w:t>этнология</w:t>
      </w:r>
      <w:r w:rsidRPr="009D1562">
        <w:rPr>
          <w:sz w:val="28"/>
          <w:lang w:val="kk-KZ"/>
        </w:rPr>
        <w:t>»</w:t>
      </w:r>
      <w:proofErr w:type="gramEnd"/>
      <w:r w:rsidRPr="009D1562">
        <w:rPr>
          <w:sz w:val="28"/>
        </w:rPr>
        <w:t xml:space="preserve"> и непрерывность их изучения, а также внутренняя логика исторического процесса. Смежными дисциплинами являются </w:t>
      </w:r>
      <w:r w:rsidRPr="009D1562">
        <w:rPr>
          <w:sz w:val="28"/>
          <w:lang w:val="kk-KZ"/>
        </w:rPr>
        <w:t>«а</w:t>
      </w:r>
      <w:proofErr w:type="spellStart"/>
      <w:r w:rsidRPr="009D1562">
        <w:rPr>
          <w:sz w:val="28"/>
        </w:rPr>
        <w:t>нтропология</w:t>
      </w:r>
      <w:proofErr w:type="spellEnd"/>
      <w:r w:rsidRPr="009D1562">
        <w:rPr>
          <w:sz w:val="28"/>
          <w:lang w:val="kk-KZ"/>
        </w:rPr>
        <w:t>»</w:t>
      </w:r>
      <w:r w:rsidRPr="009D1562">
        <w:rPr>
          <w:sz w:val="28"/>
        </w:rPr>
        <w:t xml:space="preserve">, </w:t>
      </w:r>
      <w:r w:rsidRPr="009D1562">
        <w:rPr>
          <w:sz w:val="28"/>
          <w:lang w:val="kk-KZ"/>
        </w:rPr>
        <w:t>«к</w:t>
      </w:r>
      <w:proofErr w:type="spellStart"/>
      <w:r w:rsidRPr="009D1562">
        <w:rPr>
          <w:sz w:val="28"/>
        </w:rPr>
        <w:t>ультурогия</w:t>
      </w:r>
      <w:proofErr w:type="spellEnd"/>
      <w:r w:rsidRPr="009D1562">
        <w:rPr>
          <w:sz w:val="28"/>
          <w:lang w:val="kk-KZ"/>
        </w:rPr>
        <w:t>»</w:t>
      </w:r>
      <w:r w:rsidRPr="009D1562">
        <w:rPr>
          <w:sz w:val="28"/>
        </w:rPr>
        <w:t xml:space="preserve">, </w:t>
      </w:r>
      <w:r w:rsidRPr="009D1562">
        <w:rPr>
          <w:sz w:val="28"/>
          <w:lang w:val="kk-KZ"/>
        </w:rPr>
        <w:t>«с</w:t>
      </w:r>
      <w:proofErr w:type="spellStart"/>
      <w:r w:rsidRPr="009D1562">
        <w:rPr>
          <w:sz w:val="28"/>
        </w:rPr>
        <w:t>оциология</w:t>
      </w:r>
      <w:proofErr w:type="spellEnd"/>
      <w:r w:rsidRPr="009D1562">
        <w:rPr>
          <w:sz w:val="28"/>
          <w:lang w:val="kk-KZ"/>
        </w:rPr>
        <w:t>», «психолоия»</w:t>
      </w:r>
      <w:r w:rsidRPr="009D1562">
        <w:rPr>
          <w:sz w:val="28"/>
        </w:rPr>
        <w:t xml:space="preserve"> и другие.</w:t>
      </w:r>
    </w:p>
    <w:p w:rsidR="00473046" w:rsidRPr="009D1562" w:rsidRDefault="00473046" w:rsidP="00473046">
      <w:pPr>
        <w:ind w:firstLine="567"/>
        <w:jc w:val="center"/>
        <w:rPr>
          <w:b/>
          <w:sz w:val="28"/>
        </w:rPr>
      </w:pPr>
    </w:p>
    <w:p w:rsidR="00473046" w:rsidRPr="009D1562" w:rsidRDefault="00473046" w:rsidP="00473046">
      <w:pPr>
        <w:ind w:firstLine="567"/>
        <w:jc w:val="center"/>
        <w:rPr>
          <w:b/>
          <w:sz w:val="28"/>
        </w:rPr>
      </w:pPr>
      <w:r w:rsidRPr="009D1562">
        <w:rPr>
          <w:b/>
          <w:sz w:val="28"/>
        </w:rPr>
        <w:t>СОДЕРЖАНИЕ ДИСЦИПЛИНЫ</w:t>
      </w:r>
    </w:p>
    <w:p w:rsidR="00473046" w:rsidRPr="009D1562" w:rsidRDefault="00473046" w:rsidP="00473046">
      <w:pPr>
        <w:ind w:firstLine="567"/>
        <w:jc w:val="center"/>
        <w:rPr>
          <w:b/>
          <w:sz w:val="28"/>
        </w:rPr>
      </w:pPr>
    </w:p>
    <w:p w:rsidR="00473046" w:rsidRPr="009D1562" w:rsidRDefault="00473046" w:rsidP="00687E9A">
      <w:pPr>
        <w:ind w:firstLine="567"/>
        <w:jc w:val="both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 xml:space="preserve">Введение </w:t>
      </w:r>
    </w:p>
    <w:p w:rsidR="00504C3E" w:rsidRPr="009D1562" w:rsidRDefault="00504C3E" w:rsidP="00687E9A">
      <w:pPr>
        <w:ind w:firstLine="567"/>
        <w:jc w:val="both"/>
        <w:rPr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t>Подготовительный этап.</w:t>
      </w:r>
      <w:r w:rsidR="003820FB" w:rsidRPr="009D1562">
        <w:rPr>
          <w:b/>
          <w:sz w:val="28"/>
          <w:szCs w:val="28"/>
          <w:lang w:val="kk-KZ"/>
        </w:rPr>
        <w:t xml:space="preserve"> </w:t>
      </w:r>
      <w:r w:rsidR="003820FB" w:rsidRPr="009D1562">
        <w:rPr>
          <w:sz w:val="28"/>
          <w:szCs w:val="28"/>
          <w:lang w:val="kk-KZ"/>
        </w:rPr>
        <w:t xml:space="preserve">Выбор основного объекта археологического и этнологического исследования. Предварительное знакомство магистрантов с имеющимися источниками и литературой по объекту (теме) исследования. </w:t>
      </w:r>
    </w:p>
    <w:p w:rsidR="00504C3E" w:rsidRPr="009D1562" w:rsidRDefault="00504C3E" w:rsidP="00687E9A">
      <w:pPr>
        <w:ind w:firstLine="567"/>
        <w:jc w:val="both"/>
        <w:rPr>
          <w:b/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t>Начальный этап.</w:t>
      </w:r>
      <w:r w:rsidR="003820FB" w:rsidRPr="009D1562">
        <w:rPr>
          <w:sz w:val="28"/>
          <w:szCs w:val="28"/>
          <w:lang w:val="kk-KZ"/>
        </w:rPr>
        <w:t xml:space="preserve"> Знакомство и инструктаж с основными правилами безопасности и здоровых условий труда в организуемых экспедициях.</w:t>
      </w:r>
    </w:p>
    <w:p w:rsidR="00504C3E" w:rsidRPr="009D1562" w:rsidRDefault="00504C3E" w:rsidP="00687E9A">
      <w:pPr>
        <w:ind w:firstLine="567"/>
        <w:jc w:val="both"/>
        <w:rPr>
          <w:b/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t>Полевой этап.</w:t>
      </w:r>
      <w:r w:rsidR="00921A1C" w:rsidRPr="009D1562">
        <w:rPr>
          <w:sz w:val="28"/>
          <w:szCs w:val="28"/>
          <w:lang w:val="kk-KZ"/>
        </w:rPr>
        <w:t xml:space="preserve"> Работа с основными объектами исследования – разнообразными </w:t>
      </w:r>
      <w:r w:rsidR="00921A1C" w:rsidRPr="00BB0973">
        <w:rPr>
          <w:sz w:val="28"/>
          <w:szCs w:val="28"/>
        </w:rPr>
        <w:t>археологически</w:t>
      </w:r>
      <w:r w:rsidR="00921A1C" w:rsidRPr="009D1562">
        <w:rPr>
          <w:sz w:val="28"/>
          <w:szCs w:val="28"/>
          <w:lang w:val="kk-KZ"/>
        </w:rPr>
        <w:t>ми</w:t>
      </w:r>
      <w:r w:rsidR="00921A1C" w:rsidRPr="00BB0973">
        <w:rPr>
          <w:sz w:val="28"/>
          <w:szCs w:val="28"/>
        </w:rPr>
        <w:t xml:space="preserve"> </w:t>
      </w:r>
      <w:r w:rsidR="00921A1C" w:rsidRPr="009D1562">
        <w:rPr>
          <w:sz w:val="28"/>
          <w:szCs w:val="28"/>
          <w:lang w:val="kk-KZ"/>
        </w:rPr>
        <w:t xml:space="preserve">артефактами и </w:t>
      </w:r>
      <w:r w:rsidR="00921A1C" w:rsidRPr="00BB0973">
        <w:rPr>
          <w:sz w:val="28"/>
          <w:szCs w:val="28"/>
        </w:rPr>
        <w:t>памятник</w:t>
      </w:r>
      <w:r w:rsidR="00921A1C" w:rsidRPr="009D1562">
        <w:rPr>
          <w:sz w:val="28"/>
          <w:szCs w:val="28"/>
          <w:lang w:val="kk-KZ"/>
        </w:rPr>
        <w:t>ами,</w:t>
      </w:r>
      <w:r w:rsidR="00921A1C" w:rsidRPr="00BB0973">
        <w:rPr>
          <w:sz w:val="28"/>
          <w:szCs w:val="28"/>
        </w:rPr>
        <w:t xml:space="preserve"> </w:t>
      </w:r>
      <w:r w:rsidR="00921A1C" w:rsidRPr="009D1562">
        <w:rPr>
          <w:sz w:val="28"/>
          <w:szCs w:val="28"/>
          <w:lang w:val="kk-KZ"/>
        </w:rPr>
        <w:t xml:space="preserve">предметами материальной культуры и прикладного искусства  в естественной и природно-ландшафтной среде; образцами духовной культуры, фольклора, семьи и быта, обрядов и обычаев изучаемых этносов; </w:t>
      </w:r>
      <w:r w:rsidR="00AB23D4" w:rsidRPr="009D1562">
        <w:rPr>
          <w:sz w:val="28"/>
          <w:szCs w:val="28"/>
          <w:lang w:val="kk-KZ"/>
        </w:rPr>
        <w:t xml:space="preserve">закрепление </w:t>
      </w:r>
      <w:r w:rsidR="00921A1C" w:rsidRPr="009D1562">
        <w:rPr>
          <w:sz w:val="28"/>
          <w:szCs w:val="28"/>
          <w:lang w:val="kk-KZ"/>
        </w:rPr>
        <w:t>основны</w:t>
      </w:r>
      <w:r w:rsidR="00AB23D4" w:rsidRPr="009D1562">
        <w:rPr>
          <w:sz w:val="28"/>
          <w:szCs w:val="28"/>
          <w:lang w:val="kk-KZ"/>
        </w:rPr>
        <w:t>х</w:t>
      </w:r>
      <w:r w:rsidR="00921A1C" w:rsidRPr="009D1562">
        <w:rPr>
          <w:sz w:val="28"/>
          <w:szCs w:val="28"/>
          <w:lang w:val="kk-KZ"/>
        </w:rPr>
        <w:t xml:space="preserve"> навык</w:t>
      </w:r>
      <w:r w:rsidR="00AB23D4" w:rsidRPr="009D1562">
        <w:rPr>
          <w:sz w:val="28"/>
          <w:szCs w:val="28"/>
          <w:lang w:val="kk-KZ"/>
        </w:rPr>
        <w:t>ов</w:t>
      </w:r>
      <w:r w:rsidR="00921A1C" w:rsidRPr="009D1562">
        <w:rPr>
          <w:sz w:val="28"/>
          <w:szCs w:val="28"/>
          <w:lang w:val="kk-KZ"/>
        </w:rPr>
        <w:t>, при</w:t>
      </w:r>
      <w:r w:rsidR="00AB23D4" w:rsidRPr="009D1562">
        <w:rPr>
          <w:sz w:val="28"/>
          <w:szCs w:val="28"/>
          <w:lang w:val="kk-KZ"/>
        </w:rPr>
        <w:t>емов</w:t>
      </w:r>
      <w:r w:rsidR="00921A1C" w:rsidRPr="009D1562">
        <w:rPr>
          <w:sz w:val="28"/>
          <w:szCs w:val="28"/>
          <w:lang w:val="kk-KZ"/>
        </w:rPr>
        <w:t xml:space="preserve"> и метод</w:t>
      </w:r>
      <w:r w:rsidR="00AB23D4" w:rsidRPr="009D1562">
        <w:rPr>
          <w:sz w:val="28"/>
          <w:szCs w:val="28"/>
          <w:lang w:val="kk-KZ"/>
        </w:rPr>
        <w:t>ов</w:t>
      </w:r>
      <w:r w:rsidR="00921A1C" w:rsidRPr="009D1562">
        <w:rPr>
          <w:sz w:val="28"/>
          <w:szCs w:val="28"/>
          <w:lang w:val="kk-KZ"/>
        </w:rPr>
        <w:t xml:space="preserve"> организации</w:t>
      </w:r>
      <w:r w:rsidR="00AB23D4" w:rsidRPr="009D1562">
        <w:rPr>
          <w:sz w:val="28"/>
          <w:szCs w:val="28"/>
          <w:lang w:val="kk-KZ"/>
        </w:rPr>
        <w:t xml:space="preserve"> и</w:t>
      </w:r>
      <w:r w:rsidR="00921A1C" w:rsidRPr="009D1562">
        <w:rPr>
          <w:sz w:val="28"/>
          <w:szCs w:val="28"/>
          <w:lang w:val="kk-KZ"/>
        </w:rPr>
        <w:t xml:space="preserve"> сбора материалов</w:t>
      </w:r>
      <w:r w:rsidR="00AB23D4" w:rsidRPr="009D1562">
        <w:rPr>
          <w:sz w:val="28"/>
          <w:szCs w:val="28"/>
          <w:lang w:val="kk-KZ"/>
        </w:rPr>
        <w:t>.</w:t>
      </w:r>
    </w:p>
    <w:p w:rsidR="00504C3E" w:rsidRPr="009D1562" w:rsidRDefault="00504C3E" w:rsidP="00687E9A">
      <w:pPr>
        <w:ind w:firstLine="567"/>
        <w:jc w:val="both"/>
        <w:rPr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t>Завершающий этап.</w:t>
      </w:r>
      <w:r w:rsidR="009D1562" w:rsidRPr="009D1562">
        <w:rPr>
          <w:b/>
          <w:sz w:val="28"/>
          <w:szCs w:val="28"/>
          <w:lang w:val="kk-KZ"/>
        </w:rPr>
        <w:t xml:space="preserve"> </w:t>
      </w:r>
      <w:r w:rsidR="009D1562" w:rsidRPr="009D1562">
        <w:rPr>
          <w:sz w:val="28"/>
          <w:szCs w:val="28"/>
          <w:lang w:val="kk-KZ"/>
        </w:rPr>
        <w:t>Окончание работы по археологическим раскопкам и сбору этнографических материалов. Вывоз магистрантов и полевого оборудования с места работы.</w:t>
      </w:r>
    </w:p>
    <w:p w:rsidR="009D1562" w:rsidRPr="009D1562" w:rsidRDefault="00504C3E" w:rsidP="009D1562">
      <w:pPr>
        <w:ind w:firstLine="567"/>
        <w:jc w:val="both"/>
        <w:rPr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t>Обработка материалов и составление отчетов.</w:t>
      </w:r>
      <w:r w:rsidR="009D1562" w:rsidRPr="009D1562">
        <w:rPr>
          <w:b/>
          <w:sz w:val="28"/>
          <w:szCs w:val="28"/>
          <w:lang w:val="kk-KZ"/>
        </w:rPr>
        <w:t xml:space="preserve"> </w:t>
      </w:r>
      <w:r w:rsidR="009D1562" w:rsidRPr="009D1562">
        <w:rPr>
          <w:sz w:val="28"/>
          <w:szCs w:val="28"/>
          <w:lang w:val="kk-KZ"/>
        </w:rPr>
        <w:t>Подготовка отчетной документации. Стационарная обработка раскопанных и собранных первичных материалов (атрибуция, описание, классификация, датировка предметов и др).</w:t>
      </w:r>
    </w:p>
    <w:p w:rsidR="00504C3E" w:rsidRPr="009D1562" w:rsidRDefault="00504C3E" w:rsidP="00687E9A">
      <w:pPr>
        <w:ind w:firstLine="567"/>
        <w:jc w:val="both"/>
        <w:rPr>
          <w:sz w:val="28"/>
          <w:szCs w:val="28"/>
          <w:lang w:val="kk-KZ"/>
        </w:rPr>
      </w:pPr>
    </w:p>
    <w:p w:rsidR="009D1562" w:rsidRPr="009D1562" w:rsidRDefault="009D1562" w:rsidP="009D1562">
      <w:pPr>
        <w:jc w:val="center"/>
        <w:rPr>
          <w:b/>
          <w:sz w:val="28"/>
          <w:szCs w:val="28"/>
          <w:lang w:val="kk-KZ"/>
        </w:rPr>
      </w:pPr>
    </w:p>
    <w:p w:rsidR="009D1562" w:rsidRPr="009D1562" w:rsidRDefault="009D1562" w:rsidP="009D1562">
      <w:pPr>
        <w:jc w:val="center"/>
        <w:rPr>
          <w:b/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lastRenderedPageBreak/>
        <w:t>Тематический план</w:t>
      </w:r>
    </w:p>
    <w:p w:rsidR="009D1562" w:rsidRPr="009D1562" w:rsidRDefault="009D1562" w:rsidP="009D1562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b/>
                <w:sz w:val="28"/>
                <w:szCs w:val="28"/>
              </w:rPr>
            </w:pPr>
            <w:r w:rsidRPr="009D15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b/>
                <w:sz w:val="28"/>
                <w:szCs w:val="28"/>
              </w:rPr>
            </w:pPr>
            <w:r w:rsidRPr="009D1562">
              <w:rPr>
                <w:b/>
                <w:sz w:val="28"/>
                <w:szCs w:val="28"/>
              </w:rPr>
              <w:t>Наименование темы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D1562">
              <w:rPr>
                <w:sz w:val="28"/>
                <w:szCs w:val="28"/>
              </w:rPr>
              <w:t>Цель и задач</w:t>
            </w:r>
            <w:r w:rsidRPr="009D1562">
              <w:rPr>
                <w:sz w:val="28"/>
                <w:szCs w:val="28"/>
                <w:lang w:val="kk-KZ"/>
              </w:rPr>
              <w:t>и</w:t>
            </w:r>
            <w:r w:rsidRPr="009D1562">
              <w:rPr>
                <w:sz w:val="28"/>
                <w:szCs w:val="28"/>
              </w:rPr>
              <w:t xml:space="preserve"> </w:t>
            </w:r>
            <w:proofErr w:type="spellStart"/>
            <w:r w:rsidRPr="009D1562">
              <w:rPr>
                <w:sz w:val="28"/>
                <w:szCs w:val="28"/>
              </w:rPr>
              <w:t>организаци</w:t>
            </w:r>
            <w:proofErr w:type="spellEnd"/>
            <w:r w:rsidRPr="009D1562">
              <w:rPr>
                <w:sz w:val="28"/>
                <w:szCs w:val="28"/>
                <w:lang w:val="kk-KZ"/>
              </w:rPr>
              <w:t>и</w:t>
            </w:r>
            <w:r w:rsidRPr="009D1562">
              <w:rPr>
                <w:sz w:val="28"/>
                <w:szCs w:val="28"/>
              </w:rPr>
              <w:t xml:space="preserve"> археологических исследований. Понятие археологические исследования 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2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sz w:val="28"/>
                <w:szCs w:val="28"/>
                <w:highlight w:val="yellow"/>
              </w:rPr>
            </w:pPr>
            <w:r w:rsidRPr="009D1562">
              <w:rPr>
                <w:sz w:val="28"/>
                <w:szCs w:val="28"/>
              </w:rPr>
              <w:t>Современная</w:t>
            </w:r>
            <w:r w:rsidRPr="009D1562">
              <w:rPr>
                <w:sz w:val="28"/>
                <w:szCs w:val="28"/>
                <w:lang w:val="kk-KZ"/>
              </w:rPr>
              <w:t xml:space="preserve"> </w:t>
            </w:r>
            <w:r w:rsidRPr="009D1562">
              <w:rPr>
                <w:sz w:val="28"/>
                <w:szCs w:val="28"/>
              </w:rPr>
              <w:t>методологи</w:t>
            </w:r>
            <w:r w:rsidRPr="009D1562">
              <w:rPr>
                <w:sz w:val="28"/>
                <w:szCs w:val="28"/>
                <w:lang w:val="kk-KZ"/>
              </w:rPr>
              <w:t>я</w:t>
            </w:r>
            <w:r w:rsidRPr="009D1562">
              <w:rPr>
                <w:sz w:val="28"/>
                <w:szCs w:val="28"/>
              </w:rPr>
              <w:t xml:space="preserve"> </w:t>
            </w:r>
            <w:proofErr w:type="spellStart"/>
            <w:r w:rsidRPr="009D1562">
              <w:rPr>
                <w:sz w:val="28"/>
                <w:szCs w:val="28"/>
              </w:rPr>
              <w:t>археологическ</w:t>
            </w:r>
            <w:proofErr w:type="spellEnd"/>
            <w:r w:rsidRPr="009D1562">
              <w:rPr>
                <w:sz w:val="28"/>
                <w:szCs w:val="28"/>
                <w:lang w:val="kk-KZ"/>
              </w:rPr>
              <w:t>их</w:t>
            </w:r>
            <w:r w:rsidRPr="009D1562">
              <w:rPr>
                <w:sz w:val="28"/>
                <w:szCs w:val="28"/>
              </w:rPr>
              <w:t xml:space="preserve"> </w:t>
            </w:r>
            <w:proofErr w:type="spellStart"/>
            <w:r w:rsidRPr="009D1562">
              <w:rPr>
                <w:sz w:val="28"/>
                <w:szCs w:val="28"/>
              </w:rPr>
              <w:t>исследовани</w:t>
            </w:r>
            <w:proofErr w:type="spellEnd"/>
            <w:r w:rsidRPr="009D1562">
              <w:rPr>
                <w:sz w:val="28"/>
                <w:szCs w:val="28"/>
                <w:lang w:val="kk-KZ"/>
              </w:rPr>
              <w:t>и</w:t>
            </w:r>
            <w:r w:rsidRPr="009D1562">
              <w:rPr>
                <w:sz w:val="28"/>
                <w:szCs w:val="28"/>
              </w:rPr>
              <w:t xml:space="preserve">. Предпосылки организации археологических исследований 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3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D1562">
              <w:rPr>
                <w:sz w:val="28"/>
                <w:szCs w:val="28"/>
              </w:rPr>
              <w:t xml:space="preserve">Документы для получения лицензии организации археологических исследований. Согласования археологических исследований 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4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D1562">
              <w:rPr>
                <w:sz w:val="28"/>
                <w:szCs w:val="28"/>
              </w:rPr>
              <w:t>Подготовительные работы</w:t>
            </w:r>
            <w:r w:rsidRPr="009D1562">
              <w:rPr>
                <w:sz w:val="28"/>
                <w:szCs w:val="28"/>
                <w:lang w:val="kk-KZ"/>
              </w:rPr>
              <w:t xml:space="preserve"> к</w:t>
            </w:r>
            <w:r w:rsidRPr="009D1562">
              <w:rPr>
                <w:sz w:val="28"/>
                <w:szCs w:val="28"/>
              </w:rPr>
              <w:t xml:space="preserve"> </w:t>
            </w:r>
            <w:proofErr w:type="spellStart"/>
            <w:r w:rsidRPr="009D1562">
              <w:rPr>
                <w:sz w:val="28"/>
                <w:szCs w:val="28"/>
              </w:rPr>
              <w:t>археологическ</w:t>
            </w:r>
            <w:proofErr w:type="spellEnd"/>
            <w:r w:rsidRPr="009D1562">
              <w:rPr>
                <w:sz w:val="28"/>
                <w:szCs w:val="28"/>
                <w:lang w:val="kk-KZ"/>
              </w:rPr>
              <w:t>ой</w:t>
            </w:r>
            <w:r w:rsidRPr="009D1562">
              <w:rPr>
                <w:sz w:val="28"/>
                <w:szCs w:val="28"/>
              </w:rPr>
              <w:t xml:space="preserve"> экспедиций. Организация </w:t>
            </w:r>
            <w:proofErr w:type="spellStart"/>
            <w:r w:rsidRPr="009D1562">
              <w:rPr>
                <w:sz w:val="28"/>
                <w:szCs w:val="28"/>
              </w:rPr>
              <w:t>археологическ</w:t>
            </w:r>
            <w:proofErr w:type="spellEnd"/>
            <w:r w:rsidRPr="009D1562">
              <w:rPr>
                <w:sz w:val="28"/>
                <w:szCs w:val="28"/>
                <w:lang w:val="kk-KZ"/>
              </w:rPr>
              <w:t>ой</w:t>
            </w:r>
            <w:r w:rsidRPr="009D1562">
              <w:rPr>
                <w:sz w:val="28"/>
                <w:szCs w:val="28"/>
              </w:rPr>
              <w:t xml:space="preserve"> экспедиций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5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9D1562">
              <w:rPr>
                <w:sz w:val="28"/>
                <w:szCs w:val="28"/>
              </w:rPr>
              <w:t xml:space="preserve">Классификация материалов полученного при археологических </w:t>
            </w:r>
            <w:proofErr w:type="spellStart"/>
            <w:r w:rsidRPr="009D1562">
              <w:rPr>
                <w:sz w:val="28"/>
                <w:szCs w:val="28"/>
              </w:rPr>
              <w:t>экспедици</w:t>
            </w:r>
            <w:proofErr w:type="spellEnd"/>
            <w:r w:rsidRPr="009D1562">
              <w:rPr>
                <w:sz w:val="28"/>
                <w:szCs w:val="28"/>
                <w:lang w:val="kk-KZ"/>
              </w:rPr>
              <w:t>ях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6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sz w:val="28"/>
                <w:szCs w:val="28"/>
                <w:highlight w:val="yellow"/>
              </w:rPr>
            </w:pPr>
            <w:r w:rsidRPr="009D1562">
              <w:rPr>
                <w:sz w:val="28"/>
                <w:szCs w:val="28"/>
              </w:rPr>
              <w:t xml:space="preserve">Подготовка научного проекта. </w:t>
            </w:r>
            <w:r w:rsidRPr="009D1562"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9D1562">
              <w:rPr>
                <w:sz w:val="28"/>
                <w:szCs w:val="28"/>
              </w:rPr>
              <w:t>пределение</w:t>
            </w:r>
            <w:proofErr w:type="spellEnd"/>
            <w:r w:rsidRPr="009D1562">
              <w:rPr>
                <w:sz w:val="28"/>
                <w:szCs w:val="28"/>
              </w:rPr>
              <w:t xml:space="preserve"> </w:t>
            </w:r>
            <w:r w:rsidRPr="009D1562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9D1562">
              <w:rPr>
                <w:sz w:val="28"/>
                <w:szCs w:val="28"/>
              </w:rPr>
              <w:t>редмет</w:t>
            </w:r>
            <w:proofErr w:type="spellEnd"/>
            <w:r w:rsidRPr="009D1562">
              <w:rPr>
                <w:sz w:val="28"/>
                <w:szCs w:val="28"/>
                <w:lang w:val="kk-KZ"/>
              </w:rPr>
              <w:t xml:space="preserve">ов и </w:t>
            </w:r>
            <w:r w:rsidRPr="009D1562">
              <w:rPr>
                <w:sz w:val="28"/>
                <w:szCs w:val="28"/>
              </w:rPr>
              <w:t xml:space="preserve"> материально</w:t>
            </w:r>
            <w:r w:rsidRPr="009D1562">
              <w:rPr>
                <w:sz w:val="28"/>
                <w:szCs w:val="28"/>
                <w:lang w:val="kk-KZ"/>
              </w:rPr>
              <w:t>й</w:t>
            </w:r>
            <w:r w:rsidRPr="009D1562">
              <w:rPr>
                <w:sz w:val="28"/>
                <w:szCs w:val="28"/>
              </w:rPr>
              <w:t xml:space="preserve"> баз</w:t>
            </w:r>
            <w:r w:rsidRPr="009D1562">
              <w:rPr>
                <w:sz w:val="28"/>
                <w:szCs w:val="28"/>
                <w:lang w:val="kk-KZ"/>
              </w:rPr>
              <w:t>ы необходимой для</w:t>
            </w:r>
            <w:r w:rsidRPr="009D1562">
              <w:rPr>
                <w:sz w:val="28"/>
                <w:szCs w:val="28"/>
              </w:rPr>
              <w:t xml:space="preserve"> научного проекта. Работы при реализации научного проекта 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  <w:lang w:val="en-US"/>
              </w:rPr>
            </w:pPr>
            <w:r w:rsidRPr="009D156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sz w:val="28"/>
                <w:szCs w:val="28"/>
                <w:highlight w:val="yellow"/>
              </w:rPr>
            </w:pPr>
            <w:r w:rsidRPr="009D1562">
              <w:rPr>
                <w:sz w:val="28"/>
                <w:szCs w:val="28"/>
              </w:rPr>
              <w:t>Анализ археологических источников. Создание баз</w:t>
            </w:r>
            <w:r w:rsidRPr="009D1562">
              <w:rPr>
                <w:sz w:val="28"/>
                <w:szCs w:val="28"/>
                <w:lang w:val="kk-KZ"/>
              </w:rPr>
              <w:t>ы</w:t>
            </w:r>
            <w:r w:rsidRPr="009D1562">
              <w:rPr>
                <w:sz w:val="28"/>
                <w:szCs w:val="28"/>
              </w:rPr>
              <w:t xml:space="preserve"> источников научного проекта. Документация находок и передач</w:t>
            </w:r>
            <w:r w:rsidRPr="009D1562">
              <w:rPr>
                <w:sz w:val="28"/>
                <w:szCs w:val="28"/>
                <w:lang w:val="kk-KZ"/>
              </w:rPr>
              <w:t>а</w:t>
            </w:r>
            <w:r w:rsidRPr="009D1562">
              <w:rPr>
                <w:sz w:val="28"/>
                <w:szCs w:val="28"/>
              </w:rPr>
              <w:t xml:space="preserve"> </w:t>
            </w:r>
            <w:proofErr w:type="gramStart"/>
            <w:r w:rsidRPr="009D1562">
              <w:rPr>
                <w:sz w:val="28"/>
                <w:szCs w:val="28"/>
              </w:rPr>
              <w:t>музе</w:t>
            </w:r>
            <w:r w:rsidRPr="009D1562">
              <w:rPr>
                <w:sz w:val="28"/>
                <w:szCs w:val="28"/>
                <w:lang w:val="kk-KZ"/>
              </w:rPr>
              <w:t>ям</w:t>
            </w:r>
            <w:r w:rsidRPr="009D1562">
              <w:rPr>
                <w:sz w:val="28"/>
                <w:szCs w:val="28"/>
              </w:rPr>
              <w:t xml:space="preserve">.  </w:t>
            </w:r>
            <w:proofErr w:type="gramEnd"/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8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D1562">
              <w:rPr>
                <w:sz w:val="28"/>
                <w:szCs w:val="28"/>
              </w:rPr>
              <w:t>Подготовка</w:t>
            </w:r>
            <w:r w:rsidRPr="009D1562">
              <w:rPr>
                <w:sz w:val="28"/>
                <w:szCs w:val="28"/>
                <w:lang w:val="kk-KZ"/>
              </w:rPr>
              <w:t xml:space="preserve"> к </w:t>
            </w:r>
            <w:r w:rsidRPr="009D1562">
              <w:rPr>
                <w:sz w:val="28"/>
                <w:szCs w:val="28"/>
              </w:rPr>
              <w:t xml:space="preserve">написанию </w:t>
            </w:r>
            <w:r w:rsidRPr="009D1562">
              <w:rPr>
                <w:sz w:val="28"/>
                <w:szCs w:val="28"/>
                <w:lang w:val="kk-KZ"/>
              </w:rPr>
              <w:t xml:space="preserve">научной </w:t>
            </w:r>
            <w:r w:rsidRPr="009D1562">
              <w:rPr>
                <w:sz w:val="28"/>
                <w:szCs w:val="28"/>
              </w:rPr>
              <w:t>статьи и труд</w:t>
            </w:r>
            <w:r w:rsidRPr="009D1562">
              <w:rPr>
                <w:sz w:val="28"/>
                <w:szCs w:val="28"/>
                <w:lang w:val="kk-KZ"/>
              </w:rPr>
              <w:t>ов</w:t>
            </w:r>
            <w:r w:rsidRPr="009D1562">
              <w:rPr>
                <w:sz w:val="28"/>
                <w:szCs w:val="28"/>
              </w:rPr>
              <w:t xml:space="preserve">. Написание археологические отчетов и его требование, регистрационные работы  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9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rPr>
                <w:sz w:val="28"/>
                <w:szCs w:val="28"/>
              </w:rPr>
            </w:pPr>
            <w:r w:rsidRPr="009D1562">
              <w:rPr>
                <w:bCs/>
                <w:sz w:val="28"/>
                <w:szCs w:val="28"/>
              </w:rPr>
              <w:t>Общая концепция осуществления этнологического исследования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10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rPr>
                <w:bCs/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Методология этнологических исследований</w:t>
            </w:r>
            <w:r w:rsidRPr="009D156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11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Стратегический план этнологического исследования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12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Главные элементы этнологического исследования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13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shd w:val="clear" w:color="auto" w:fill="FFFFFF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Организация предварительного или пилотажного этнологического исследования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14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shd w:val="clear" w:color="auto" w:fill="FFFFFF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Непосредственное полевое этнологическое исследование</w:t>
            </w:r>
          </w:p>
        </w:tc>
      </w:tr>
      <w:tr w:rsidR="009D1562" w:rsidRPr="009D1562" w:rsidTr="00455C5B">
        <w:tc>
          <w:tcPr>
            <w:tcW w:w="704" w:type="dxa"/>
            <w:shd w:val="clear" w:color="auto" w:fill="auto"/>
          </w:tcPr>
          <w:p w:rsidR="009D1562" w:rsidRPr="009D1562" w:rsidRDefault="009D1562" w:rsidP="00455C5B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15</w:t>
            </w:r>
          </w:p>
        </w:tc>
        <w:tc>
          <w:tcPr>
            <w:tcW w:w="8641" w:type="dxa"/>
            <w:shd w:val="clear" w:color="auto" w:fill="auto"/>
          </w:tcPr>
          <w:p w:rsidR="009D1562" w:rsidRPr="009D1562" w:rsidRDefault="009D1562" w:rsidP="00455C5B">
            <w:pPr>
              <w:shd w:val="clear" w:color="auto" w:fill="FFFFFF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Обработка и анализ полевых этнологических</w:t>
            </w:r>
            <w:r w:rsidRPr="009D1562">
              <w:rPr>
                <w:sz w:val="28"/>
                <w:szCs w:val="28"/>
                <w:lang w:val="kk-KZ"/>
              </w:rPr>
              <w:t xml:space="preserve"> </w:t>
            </w:r>
            <w:r w:rsidRPr="009D1562">
              <w:rPr>
                <w:sz w:val="28"/>
                <w:szCs w:val="28"/>
              </w:rPr>
              <w:t>материалов</w:t>
            </w:r>
          </w:p>
        </w:tc>
      </w:tr>
    </w:tbl>
    <w:p w:rsidR="009D1562" w:rsidRPr="009D1562" w:rsidRDefault="009D1562" w:rsidP="009D1562">
      <w:pPr>
        <w:jc w:val="center"/>
        <w:rPr>
          <w:b/>
          <w:sz w:val="28"/>
          <w:szCs w:val="28"/>
          <w:lang w:val="kk-KZ"/>
        </w:rPr>
      </w:pPr>
    </w:p>
    <w:p w:rsidR="009D1562" w:rsidRPr="009D1562" w:rsidRDefault="009D1562" w:rsidP="009D1562">
      <w:pPr>
        <w:ind w:firstLine="567"/>
        <w:jc w:val="center"/>
      </w:pPr>
    </w:p>
    <w:p w:rsidR="00473046" w:rsidRPr="009D1562" w:rsidRDefault="00473046" w:rsidP="009D1562">
      <w:pPr>
        <w:ind w:firstLine="567"/>
        <w:jc w:val="center"/>
        <w:rPr>
          <w:b/>
          <w:sz w:val="28"/>
        </w:rPr>
      </w:pPr>
      <w:r w:rsidRPr="009D1562">
        <w:rPr>
          <w:b/>
          <w:sz w:val="28"/>
        </w:rPr>
        <w:t>ОСНОВНАЯ ЧАСТЬ</w:t>
      </w:r>
    </w:p>
    <w:p w:rsidR="00473046" w:rsidRPr="009D1562" w:rsidRDefault="00473046" w:rsidP="009D1562">
      <w:pPr>
        <w:ind w:firstLine="567"/>
        <w:jc w:val="center"/>
        <w:rPr>
          <w:b/>
          <w:sz w:val="28"/>
        </w:rPr>
      </w:pPr>
    </w:p>
    <w:p w:rsidR="00473046" w:rsidRPr="009D1562" w:rsidRDefault="00473046" w:rsidP="009D1562">
      <w:pPr>
        <w:ind w:firstLine="567"/>
        <w:jc w:val="center"/>
        <w:rPr>
          <w:b/>
          <w:sz w:val="28"/>
          <w:lang w:val="kk-KZ"/>
        </w:rPr>
      </w:pPr>
      <w:r w:rsidRPr="009D1562">
        <w:rPr>
          <w:b/>
          <w:sz w:val="28"/>
          <w:lang w:val="kk-KZ"/>
        </w:rPr>
        <w:t>1. Археология</w:t>
      </w:r>
    </w:p>
    <w:p w:rsidR="00473046" w:rsidRPr="009D1562" w:rsidRDefault="00473046" w:rsidP="009D1562">
      <w:pPr>
        <w:pStyle w:val="a8"/>
        <w:spacing w:after="0"/>
        <w:ind w:left="0" w:firstLine="567"/>
        <w:jc w:val="center"/>
        <w:rPr>
          <w:b/>
          <w:sz w:val="28"/>
          <w:szCs w:val="28"/>
        </w:rPr>
      </w:pPr>
    </w:p>
    <w:p w:rsidR="008607A7" w:rsidRPr="009D1562" w:rsidRDefault="008607A7" w:rsidP="009D1562">
      <w:pPr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>Цел</w:t>
      </w:r>
      <w:r w:rsidRPr="009D1562">
        <w:rPr>
          <w:b/>
          <w:sz w:val="28"/>
          <w:szCs w:val="28"/>
          <w:lang w:val="kk-KZ"/>
        </w:rPr>
        <w:t>и</w:t>
      </w:r>
      <w:r w:rsidRPr="009D1562">
        <w:rPr>
          <w:b/>
          <w:sz w:val="28"/>
          <w:szCs w:val="28"/>
        </w:rPr>
        <w:t xml:space="preserve"> и задач</w:t>
      </w:r>
      <w:r w:rsidRPr="009D1562">
        <w:rPr>
          <w:b/>
          <w:sz w:val="28"/>
          <w:szCs w:val="28"/>
          <w:lang w:val="kk-KZ"/>
        </w:rPr>
        <w:t>и</w:t>
      </w:r>
      <w:r w:rsidRPr="009D1562">
        <w:rPr>
          <w:b/>
          <w:sz w:val="28"/>
          <w:szCs w:val="28"/>
        </w:rPr>
        <w:t xml:space="preserve"> </w:t>
      </w:r>
      <w:proofErr w:type="spellStart"/>
      <w:r w:rsidRPr="009D1562">
        <w:rPr>
          <w:b/>
          <w:sz w:val="28"/>
          <w:szCs w:val="28"/>
        </w:rPr>
        <w:t>организаци</w:t>
      </w:r>
      <w:proofErr w:type="spellEnd"/>
      <w:r w:rsidRPr="009D1562">
        <w:rPr>
          <w:b/>
          <w:sz w:val="28"/>
          <w:szCs w:val="28"/>
          <w:lang w:val="kk-KZ"/>
        </w:rPr>
        <w:t>и</w:t>
      </w:r>
      <w:r w:rsidRPr="009D1562">
        <w:rPr>
          <w:b/>
          <w:sz w:val="28"/>
          <w:szCs w:val="28"/>
        </w:rPr>
        <w:t xml:space="preserve"> археологических исследований. </w:t>
      </w:r>
    </w:p>
    <w:p w:rsidR="008607A7" w:rsidRPr="009D1562" w:rsidRDefault="008607A7" w:rsidP="009D1562">
      <w:pPr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>Понятие археологические исследования</w:t>
      </w:r>
    </w:p>
    <w:p w:rsidR="008607A7" w:rsidRPr="009D1562" w:rsidRDefault="008607A7" w:rsidP="009D1562">
      <w:pPr>
        <w:ind w:firstLine="567"/>
        <w:jc w:val="both"/>
        <w:rPr>
          <w:sz w:val="28"/>
        </w:rPr>
      </w:pPr>
      <w:r w:rsidRPr="009D1562">
        <w:rPr>
          <w:sz w:val="28"/>
        </w:rPr>
        <w:t xml:space="preserve">Основная цель </w:t>
      </w:r>
      <w:proofErr w:type="spellStart"/>
      <w:r w:rsidRPr="009D1562">
        <w:rPr>
          <w:sz w:val="28"/>
        </w:rPr>
        <w:t>организаци</w:t>
      </w:r>
      <w:proofErr w:type="spellEnd"/>
      <w:r w:rsidRPr="009D1562">
        <w:rPr>
          <w:sz w:val="28"/>
          <w:lang w:val="kk-KZ"/>
        </w:rPr>
        <w:t>и</w:t>
      </w:r>
      <w:r w:rsidRPr="009D1562">
        <w:rPr>
          <w:sz w:val="28"/>
        </w:rPr>
        <w:t xml:space="preserve"> археологических исследований – формирование </w:t>
      </w:r>
      <w:proofErr w:type="spellStart"/>
      <w:r w:rsidRPr="009D1562">
        <w:rPr>
          <w:sz w:val="28"/>
        </w:rPr>
        <w:t>полн</w:t>
      </w:r>
      <w:proofErr w:type="spellEnd"/>
      <w:r w:rsidRPr="009D1562">
        <w:rPr>
          <w:sz w:val="28"/>
          <w:lang w:val="kk-KZ"/>
        </w:rPr>
        <w:t>ой</w:t>
      </w:r>
      <w:r w:rsidRPr="009D1562">
        <w:rPr>
          <w:sz w:val="28"/>
        </w:rPr>
        <w:t xml:space="preserve"> картин</w:t>
      </w:r>
      <w:r w:rsidRPr="009D1562">
        <w:rPr>
          <w:sz w:val="28"/>
          <w:lang w:val="kk-KZ"/>
        </w:rPr>
        <w:t>ы</w:t>
      </w:r>
      <w:r w:rsidRPr="009D1562">
        <w:rPr>
          <w:sz w:val="28"/>
        </w:rPr>
        <w:t xml:space="preserve"> </w:t>
      </w:r>
      <w:proofErr w:type="spellStart"/>
      <w:r w:rsidRPr="009D1562">
        <w:rPr>
          <w:sz w:val="28"/>
        </w:rPr>
        <w:t>археологическ</w:t>
      </w:r>
      <w:proofErr w:type="spellEnd"/>
      <w:r w:rsidRPr="009D1562">
        <w:rPr>
          <w:sz w:val="28"/>
          <w:lang w:val="kk-KZ"/>
        </w:rPr>
        <w:t>их</w:t>
      </w:r>
      <w:r w:rsidRPr="009D1562">
        <w:rPr>
          <w:sz w:val="28"/>
        </w:rPr>
        <w:t xml:space="preserve"> </w:t>
      </w:r>
      <w:proofErr w:type="spellStart"/>
      <w:r w:rsidRPr="009D1562">
        <w:rPr>
          <w:sz w:val="28"/>
        </w:rPr>
        <w:t>исследовани</w:t>
      </w:r>
      <w:proofErr w:type="spellEnd"/>
      <w:r w:rsidRPr="009D1562">
        <w:rPr>
          <w:sz w:val="28"/>
          <w:lang w:val="kk-KZ"/>
        </w:rPr>
        <w:t>и</w:t>
      </w:r>
      <w:r w:rsidRPr="009D1562">
        <w:rPr>
          <w:sz w:val="28"/>
        </w:rPr>
        <w:t xml:space="preserve">. </w:t>
      </w:r>
      <w:r w:rsidRPr="009D1562">
        <w:rPr>
          <w:sz w:val="28"/>
          <w:lang w:val="kk-KZ"/>
        </w:rPr>
        <w:t>Р</w:t>
      </w:r>
      <w:proofErr w:type="spellStart"/>
      <w:r w:rsidRPr="009D1562">
        <w:rPr>
          <w:sz w:val="28"/>
        </w:rPr>
        <w:t>еконстру</w:t>
      </w:r>
      <w:proofErr w:type="spellEnd"/>
      <w:r w:rsidRPr="009D1562">
        <w:rPr>
          <w:sz w:val="28"/>
          <w:lang w:val="kk-KZ"/>
        </w:rPr>
        <w:t>кция</w:t>
      </w:r>
      <w:r w:rsidRPr="009D1562">
        <w:rPr>
          <w:sz w:val="28"/>
        </w:rPr>
        <w:t xml:space="preserve"> </w:t>
      </w:r>
      <w:proofErr w:type="spellStart"/>
      <w:r w:rsidRPr="009D1562">
        <w:rPr>
          <w:sz w:val="28"/>
        </w:rPr>
        <w:t>древн</w:t>
      </w:r>
      <w:proofErr w:type="spellEnd"/>
      <w:r w:rsidRPr="009D1562">
        <w:rPr>
          <w:sz w:val="28"/>
          <w:lang w:val="kk-KZ"/>
        </w:rPr>
        <w:t>ей</w:t>
      </w:r>
      <w:r w:rsidRPr="009D1562">
        <w:rPr>
          <w:sz w:val="28"/>
        </w:rPr>
        <w:t xml:space="preserve"> и </w:t>
      </w:r>
      <w:proofErr w:type="spellStart"/>
      <w:r w:rsidRPr="009D1562">
        <w:rPr>
          <w:sz w:val="28"/>
        </w:rPr>
        <w:t>средневеков</w:t>
      </w:r>
      <w:proofErr w:type="spellEnd"/>
      <w:r w:rsidRPr="009D1562">
        <w:rPr>
          <w:sz w:val="28"/>
          <w:lang w:val="kk-KZ"/>
        </w:rPr>
        <w:t>ой</w:t>
      </w:r>
      <w:r w:rsidRPr="009D1562">
        <w:rPr>
          <w:sz w:val="28"/>
        </w:rPr>
        <w:t xml:space="preserve"> истории</w:t>
      </w:r>
      <w:r w:rsidRPr="009D1562">
        <w:rPr>
          <w:sz w:val="28"/>
          <w:lang w:val="kk-KZ"/>
        </w:rPr>
        <w:t xml:space="preserve"> на основе с</w:t>
      </w:r>
      <w:proofErr w:type="spellStart"/>
      <w:r w:rsidRPr="009D1562">
        <w:rPr>
          <w:sz w:val="28"/>
        </w:rPr>
        <w:t>истематично</w:t>
      </w:r>
      <w:proofErr w:type="spellEnd"/>
      <w:r w:rsidRPr="009D1562">
        <w:rPr>
          <w:sz w:val="28"/>
        </w:rPr>
        <w:t xml:space="preserve"> организованны</w:t>
      </w:r>
      <w:r w:rsidRPr="009D1562">
        <w:rPr>
          <w:sz w:val="28"/>
          <w:lang w:val="kk-KZ"/>
        </w:rPr>
        <w:t>х</w:t>
      </w:r>
      <w:r w:rsidRPr="009D1562">
        <w:rPr>
          <w:sz w:val="28"/>
        </w:rPr>
        <w:t xml:space="preserve"> </w:t>
      </w:r>
      <w:proofErr w:type="spellStart"/>
      <w:r w:rsidRPr="009D1562">
        <w:rPr>
          <w:sz w:val="28"/>
        </w:rPr>
        <w:t>исследовани</w:t>
      </w:r>
      <w:proofErr w:type="spellEnd"/>
      <w:r w:rsidRPr="009D1562">
        <w:rPr>
          <w:sz w:val="28"/>
          <w:lang w:val="kk-KZ"/>
        </w:rPr>
        <w:t>и</w:t>
      </w:r>
      <w:r w:rsidRPr="009D1562">
        <w:rPr>
          <w:sz w:val="28"/>
        </w:rPr>
        <w:t xml:space="preserve">. Цель организации </w:t>
      </w:r>
      <w:proofErr w:type="spellStart"/>
      <w:r w:rsidRPr="009D1562">
        <w:rPr>
          <w:sz w:val="28"/>
        </w:rPr>
        <w:t>исследовани</w:t>
      </w:r>
      <w:proofErr w:type="spellEnd"/>
      <w:r w:rsidRPr="009D1562">
        <w:rPr>
          <w:sz w:val="28"/>
          <w:lang w:val="kk-KZ"/>
        </w:rPr>
        <w:t>и</w:t>
      </w:r>
      <w:r w:rsidRPr="009D1562">
        <w:rPr>
          <w:sz w:val="28"/>
        </w:rPr>
        <w:t xml:space="preserve"> состоит </w:t>
      </w:r>
      <w:r w:rsidRPr="009D1562">
        <w:rPr>
          <w:sz w:val="28"/>
          <w:lang w:val="kk-KZ"/>
        </w:rPr>
        <w:t xml:space="preserve">из </w:t>
      </w:r>
      <w:proofErr w:type="spellStart"/>
      <w:r w:rsidRPr="009D1562">
        <w:rPr>
          <w:sz w:val="28"/>
        </w:rPr>
        <w:t>следующ</w:t>
      </w:r>
      <w:proofErr w:type="spellEnd"/>
      <w:r w:rsidRPr="009D1562">
        <w:rPr>
          <w:sz w:val="28"/>
          <w:lang w:val="kk-KZ"/>
        </w:rPr>
        <w:t>их</w:t>
      </w:r>
      <w:r w:rsidRPr="009D1562">
        <w:rPr>
          <w:sz w:val="28"/>
        </w:rPr>
        <w:t xml:space="preserve"> задач: </w:t>
      </w:r>
    </w:p>
    <w:p w:rsidR="008607A7" w:rsidRPr="009D1562" w:rsidRDefault="008607A7" w:rsidP="008607A7">
      <w:pPr>
        <w:numPr>
          <w:ilvl w:val="0"/>
          <w:numId w:val="39"/>
        </w:numPr>
        <w:tabs>
          <w:tab w:val="left" w:pos="284"/>
          <w:tab w:val="left" w:pos="567"/>
        </w:tabs>
        <w:ind w:left="851" w:hanging="851"/>
        <w:jc w:val="both"/>
        <w:rPr>
          <w:sz w:val="28"/>
        </w:rPr>
      </w:pPr>
      <w:r w:rsidRPr="009D1562">
        <w:rPr>
          <w:sz w:val="28"/>
          <w:lang w:val="kk-KZ"/>
        </w:rPr>
        <w:t>н</w:t>
      </w:r>
      <w:proofErr w:type="spellStart"/>
      <w:r w:rsidRPr="009D1562">
        <w:rPr>
          <w:sz w:val="28"/>
        </w:rPr>
        <w:t>аблюдение</w:t>
      </w:r>
      <w:proofErr w:type="spellEnd"/>
      <w:r w:rsidRPr="009D1562">
        <w:rPr>
          <w:sz w:val="28"/>
        </w:rPr>
        <w:t xml:space="preserve"> все</w:t>
      </w:r>
      <w:r w:rsidRPr="009D1562">
        <w:rPr>
          <w:sz w:val="28"/>
          <w:lang w:val="kk-KZ"/>
        </w:rPr>
        <w:t>х</w:t>
      </w:r>
      <w:r w:rsidRPr="009D1562">
        <w:rPr>
          <w:sz w:val="28"/>
        </w:rPr>
        <w:t xml:space="preserve"> период</w:t>
      </w:r>
      <w:r w:rsidRPr="009D1562">
        <w:rPr>
          <w:sz w:val="28"/>
          <w:lang w:val="kk-KZ"/>
        </w:rPr>
        <w:t>ов</w:t>
      </w:r>
      <w:r w:rsidRPr="009D1562">
        <w:rPr>
          <w:sz w:val="28"/>
        </w:rPr>
        <w:t xml:space="preserve"> организации археологических исследований.</w:t>
      </w:r>
    </w:p>
    <w:p w:rsidR="008607A7" w:rsidRPr="009D1562" w:rsidRDefault="008607A7" w:rsidP="008607A7">
      <w:pPr>
        <w:numPr>
          <w:ilvl w:val="0"/>
          <w:numId w:val="39"/>
        </w:numPr>
        <w:tabs>
          <w:tab w:val="left" w:pos="284"/>
          <w:tab w:val="left" w:pos="567"/>
        </w:tabs>
        <w:ind w:left="851" w:hanging="851"/>
        <w:jc w:val="both"/>
        <w:rPr>
          <w:sz w:val="28"/>
        </w:rPr>
      </w:pPr>
      <w:r w:rsidRPr="009D1562">
        <w:rPr>
          <w:sz w:val="28"/>
        </w:rPr>
        <w:t>Знать научны</w:t>
      </w:r>
      <w:r w:rsidRPr="009D1562">
        <w:rPr>
          <w:sz w:val="28"/>
          <w:lang w:val="kk-KZ"/>
        </w:rPr>
        <w:t>е утверждения</w:t>
      </w:r>
      <w:r w:rsidRPr="009D1562">
        <w:rPr>
          <w:sz w:val="28"/>
        </w:rPr>
        <w:t xml:space="preserve"> учены</w:t>
      </w:r>
      <w:r w:rsidRPr="009D1562">
        <w:rPr>
          <w:sz w:val="28"/>
          <w:lang w:val="kk-KZ"/>
        </w:rPr>
        <w:t>х</w:t>
      </w:r>
      <w:r w:rsidRPr="009D1562">
        <w:rPr>
          <w:sz w:val="28"/>
        </w:rPr>
        <w:t xml:space="preserve"> археологов об организации исследований. </w:t>
      </w:r>
    </w:p>
    <w:p w:rsidR="008607A7" w:rsidRPr="009D1562" w:rsidRDefault="008607A7" w:rsidP="008607A7">
      <w:pPr>
        <w:ind w:firstLine="567"/>
        <w:jc w:val="both"/>
        <w:rPr>
          <w:sz w:val="28"/>
        </w:rPr>
      </w:pPr>
      <w:r w:rsidRPr="009D1562">
        <w:rPr>
          <w:sz w:val="28"/>
        </w:rPr>
        <w:lastRenderedPageBreak/>
        <w:t xml:space="preserve">Понятия об археологических исследованиях взаимосвязано с основными понятиями археологии. Это – археологическая культура, археологический памятник, археологической слой. </w:t>
      </w:r>
      <w:r w:rsidRPr="009D1562">
        <w:rPr>
          <w:sz w:val="28"/>
          <w:lang w:val="kk-KZ"/>
        </w:rPr>
        <w:t xml:space="preserve">На основе системачичных </w:t>
      </w:r>
      <w:r w:rsidRPr="009D1562">
        <w:rPr>
          <w:sz w:val="28"/>
        </w:rPr>
        <w:t xml:space="preserve">работ можно формировать </w:t>
      </w:r>
      <w:proofErr w:type="spellStart"/>
      <w:r w:rsidRPr="009D1562">
        <w:rPr>
          <w:sz w:val="28"/>
        </w:rPr>
        <w:t>поняти</w:t>
      </w:r>
      <w:proofErr w:type="spellEnd"/>
      <w:r w:rsidRPr="009D1562">
        <w:rPr>
          <w:sz w:val="28"/>
          <w:lang w:val="kk-KZ"/>
        </w:rPr>
        <w:t>е об</w:t>
      </w:r>
      <w:r w:rsidRPr="009D1562">
        <w:rPr>
          <w:sz w:val="28"/>
        </w:rPr>
        <w:t xml:space="preserve"> археологически</w:t>
      </w:r>
      <w:r w:rsidRPr="009D1562">
        <w:rPr>
          <w:sz w:val="28"/>
          <w:lang w:val="kk-KZ"/>
        </w:rPr>
        <w:t>х</w:t>
      </w:r>
      <w:r w:rsidRPr="009D1562">
        <w:rPr>
          <w:sz w:val="28"/>
        </w:rPr>
        <w:t xml:space="preserve"> исследования</w:t>
      </w:r>
      <w:r w:rsidRPr="009D1562">
        <w:rPr>
          <w:sz w:val="28"/>
          <w:lang w:val="kk-KZ"/>
        </w:rPr>
        <w:t>х</w:t>
      </w:r>
      <w:r w:rsidRPr="009D1562">
        <w:rPr>
          <w:sz w:val="28"/>
        </w:rPr>
        <w:t xml:space="preserve">. </w:t>
      </w:r>
    </w:p>
    <w:p w:rsidR="008607A7" w:rsidRPr="009D1562" w:rsidRDefault="008607A7" w:rsidP="008607A7">
      <w:pPr>
        <w:jc w:val="both"/>
        <w:rPr>
          <w:b/>
          <w:sz w:val="28"/>
          <w:lang w:val="kk-KZ"/>
        </w:rPr>
      </w:pPr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62">
        <w:rPr>
          <w:rFonts w:ascii="Times New Roman" w:hAnsi="Times New Roman" w:cs="Times New Roman"/>
          <w:b/>
          <w:sz w:val="28"/>
          <w:szCs w:val="28"/>
        </w:rPr>
        <w:t>Современная</w:t>
      </w:r>
      <w:r w:rsidRPr="009D15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b/>
          <w:sz w:val="28"/>
          <w:szCs w:val="28"/>
        </w:rPr>
        <w:t>методологи</w:t>
      </w:r>
      <w:r w:rsidRPr="009D1562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9D1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1562">
        <w:rPr>
          <w:rFonts w:ascii="Times New Roman" w:hAnsi="Times New Roman" w:cs="Times New Roman"/>
          <w:b/>
          <w:sz w:val="28"/>
          <w:szCs w:val="28"/>
        </w:rPr>
        <w:t>археологическ</w:t>
      </w:r>
      <w:proofErr w:type="spellEnd"/>
      <w:r w:rsidRPr="009D1562">
        <w:rPr>
          <w:rFonts w:ascii="Times New Roman" w:hAnsi="Times New Roman" w:cs="Times New Roman"/>
          <w:b/>
          <w:sz w:val="28"/>
          <w:szCs w:val="28"/>
          <w:lang w:val="kk-KZ"/>
        </w:rPr>
        <w:t>их</w:t>
      </w:r>
      <w:r w:rsidRPr="009D15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1562">
        <w:rPr>
          <w:rFonts w:ascii="Times New Roman" w:hAnsi="Times New Roman" w:cs="Times New Roman"/>
          <w:b/>
          <w:sz w:val="28"/>
          <w:szCs w:val="28"/>
        </w:rPr>
        <w:t>исследовани</w:t>
      </w:r>
      <w:proofErr w:type="spellEnd"/>
      <w:r w:rsidRPr="009D1562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9D1562">
        <w:rPr>
          <w:rFonts w:ascii="Times New Roman" w:hAnsi="Times New Roman" w:cs="Times New Roman"/>
          <w:b/>
          <w:sz w:val="28"/>
          <w:szCs w:val="28"/>
        </w:rPr>
        <w:t>. Предпосылки организации археологических исследований</w:t>
      </w:r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 xml:space="preserve">Методология – особая область теоретических исследований, касающаяся самопознания археологии как самостоятельной исторической дисциплины, обладающей своими источниками и методами в изучении и реконструкции обществ прошлого. Её задачи: анализ и совершенствование фундаментальных понятийного аппарата, структуры методов. Основы археологической методологии строятся на принципе историзма, системности и </w:t>
      </w:r>
      <w:proofErr w:type="spellStart"/>
      <w:r w:rsidRPr="009D1562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9D1562">
        <w:rPr>
          <w:rFonts w:ascii="Times New Roman" w:hAnsi="Times New Roman" w:cs="Times New Roman"/>
          <w:sz w:val="28"/>
          <w:szCs w:val="28"/>
        </w:rPr>
        <w:t xml:space="preserve"> познания. </w:t>
      </w:r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>Фундаментальные понятия: археологические источники, типы, методы, археологическая культура, культурно-историческая общность, процедура археологических исследований, уровни археологического познания.</w:t>
      </w:r>
      <w:r w:rsidRPr="009D1562">
        <w:rPr>
          <w:sz w:val="28"/>
          <w:szCs w:val="28"/>
        </w:rPr>
        <w:t xml:space="preserve"> 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Все археологические исследование проводится соответствии со </w:t>
      </w:r>
      <w:hyperlink r:id="rId5" w:anchor="z45" w:history="1">
        <w:r w:rsidRPr="009D1562">
          <w:rPr>
            <w:rStyle w:val="a6"/>
            <w:color w:val="auto"/>
            <w:sz w:val="28"/>
            <w:szCs w:val="28"/>
          </w:rPr>
          <w:t>статьей 40</w:t>
        </w:r>
      </w:hyperlink>
      <w:r w:rsidRPr="009D1562">
        <w:rPr>
          <w:sz w:val="28"/>
          <w:szCs w:val="28"/>
        </w:rPr>
        <w:t xml:space="preserve"> Закона Республики Казахстан от 2 июля 1992 года «Об </w:t>
      </w:r>
      <w:proofErr w:type="spellStart"/>
      <w:r w:rsidRPr="009D1562">
        <w:rPr>
          <w:sz w:val="28"/>
          <w:szCs w:val="28"/>
        </w:rPr>
        <w:t>охpане</w:t>
      </w:r>
      <w:proofErr w:type="spellEnd"/>
      <w:r w:rsidRPr="009D1562">
        <w:rPr>
          <w:sz w:val="28"/>
          <w:szCs w:val="28"/>
        </w:rPr>
        <w:t xml:space="preserve"> и использовании объектов </w:t>
      </w:r>
      <w:proofErr w:type="spellStart"/>
      <w:r w:rsidRPr="009D1562">
        <w:rPr>
          <w:sz w:val="28"/>
          <w:szCs w:val="28"/>
        </w:rPr>
        <w:t>истоpико-культуpного</w:t>
      </w:r>
      <w:proofErr w:type="spellEnd"/>
      <w:r w:rsidRPr="009D1562">
        <w:rPr>
          <w:sz w:val="28"/>
          <w:szCs w:val="28"/>
        </w:rPr>
        <w:t xml:space="preserve"> наследия». 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Правила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</w:t>
      </w:r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15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562">
        <w:rPr>
          <w:rFonts w:ascii="Times New Roman" w:hAnsi="Times New Roman" w:cs="Times New Roman"/>
          <w:sz w:val="28"/>
          <w:szCs w:val="28"/>
        </w:rPr>
        <w:t>1. Настоящие Правила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 (далее - Правила) определяют порядок передачи юридическими и физическими лицами Республики Казахстан и других государств в государственные музеи Республики Казахстан материалов и находок, полученных в результате археологических исследований на территории Казахстана, после научной фиксации и обработки.</w:t>
      </w:r>
      <w:bookmarkStart w:id="1" w:name="z10"/>
      <w:bookmarkEnd w:id="1"/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562">
        <w:rPr>
          <w:rFonts w:ascii="Times New Roman" w:hAnsi="Times New Roman" w:cs="Times New Roman"/>
          <w:sz w:val="28"/>
          <w:szCs w:val="28"/>
        </w:rPr>
        <w:t>2. В настоящих Правилах используются следующие основные понятия:</w:t>
      </w:r>
      <w:bookmarkStart w:id="2" w:name="z11"/>
      <w:bookmarkEnd w:id="2"/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562">
        <w:rPr>
          <w:rFonts w:ascii="Times New Roman" w:hAnsi="Times New Roman" w:cs="Times New Roman"/>
          <w:sz w:val="28"/>
          <w:szCs w:val="28"/>
        </w:rPr>
        <w:t>1) археологические работы на памятниках истории и культуры (далее – археологические работы) - проведение полевых исследований путем археологических раскопок, разведок и экспертиз памятников археологии;</w:t>
      </w:r>
      <w:bookmarkStart w:id="3" w:name="z12"/>
      <w:bookmarkEnd w:id="3"/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562">
        <w:rPr>
          <w:rFonts w:ascii="Times New Roman" w:hAnsi="Times New Roman" w:cs="Times New Roman"/>
          <w:sz w:val="28"/>
          <w:szCs w:val="28"/>
        </w:rPr>
        <w:t>2) археологические исследования – комплекс мероприятий, включающий научные исследования, выполняемые с привлечением археологических материалов, находок и методов, а также археологические работы;</w:t>
      </w:r>
      <w:bookmarkStart w:id="4" w:name="z13"/>
      <w:bookmarkEnd w:id="4"/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 xml:space="preserve">3) памятники истории и культуры -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</w:t>
      </w:r>
      <w:r w:rsidRPr="009D1562">
        <w:rPr>
          <w:rFonts w:ascii="Times New Roman" w:hAnsi="Times New Roman" w:cs="Times New Roman"/>
          <w:sz w:val="28"/>
          <w:szCs w:val="28"/>
        </w:rPr>
        <w:lastRenderedPageBreak/>
        <w:t>совместным творением человека и природы, связанные с историческим прошлым народа, развитием общества и государства, включенные в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anchor="z31" w:history="1">
        <w:r w:rsidRPr="009D156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Государственный список</w:t>
        </w:r>
      </w:hyperlink>
      <w:r w:rsidRPr="009D1562">
        <w:rPr>
          <w:rFonts w:ascii="Times New Roman" w:hAnsi="Times New Roman" w:cs="Times New Roman"/>
          <w:sz w:val="28"/>
          <w:szCs w:val="28"/>
        </w:rPr>
        <w:t xml:space="preserve"> памятников истории и культуры.</w:t>
      </w:r>
    </w:p>
    <w:p w:rsidR="008607A7" w:rsidRPr="009D1562" w:rsidRDefault="008607A7" w:rsidP="008607A7">
      <w:pPr>
        <w:tabs>
          <w:tab w:val="left" w:pos="993"/>
        </w:tabs>
        <w:jc w:val="both"/>
        <w:rPr>
          <w:sz w:val="28"/>
          <w:szCs w:val="28"/>
        </w:rPr>
      </w:pPr>
    </w:p>
    <w:p w:rsidR="008607A7" w:rsidRPr="009D1562" w:rsidRDefault="008607A7" w:rsidP="008607A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>Документы для получения лицензии организации археологических исследований. Согласования археологических исследований</w:t>
      </w:r>
    </w:p>
    <w:p w:rsidR="008607A7" w:rsidRPr="009D1562" w:rsidRDefault="008607A7" w:rsidP="008607A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D1562">
        <w:rPr>
          <w:bCs/>
          <w:sz w:val="28"/>
          <w:szCs w:val="28"/>
        </w:rPr>
        <w:t>Получение лицензию на археологического исследование выполняется через услугу онлайн</w:t>
      </w:r>
      <w:r w:rsidRPr="009D1562">
        <w:rPr>
          <w:b/>
          <w:bCs/>
          <w:sz w:val="28"/>
          <w:szCs w:val="28"/>
        </w:rPr>
        <w:t xml:space="preserve"> </w:t>
      </w:r>
      <w:r w:rsidRPr="009D1562">
        <w:rPr>
          <w:sz w:val="28"/>
          <w:szCs w:val="28"/>
        </w:rPr>
        <w:t>(на портале «электронного лицензирования» www.elicense.kz)</w:t>
      </w:r>
    </w:p>
    <w:p w:rsidR="008607A7" w:rsidRPr="009D1562" w:rsidRDefault="008607A7" w:rsidP="008607A7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Перейти по кнопке «Заказать услугу онлайн», после чего в новом окне откроется портал «электронного лицензирования».</w:t>
      </w:r>
    </w:p>
    <w:p w:rsidR="008607A7" w:rsidRPr="009D1562" w:rsidRDefault="000C5F47" w:rsidP="008607A7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7" w:tgtFrame="_blank" w:history="1">
        <w:r w:rsidR="008607A7" w:rsidRPr="009D1562">
          <w:rPr>
            <w:rStyle w:val="a6"/>
            <w:color w:val="auto"/>
            <w:sz w:val="28"/>
            <w:szCs w:val="28"/>
          </w:rPr>
          <w:t>Авторизоваться</w:t>
        </w:r>
      </w:hyperlink>
      <w:r w:rsidR="008607A7" w:rsidRPr="009D1562">
        <w:rPr>
          <w:sz w:val="28"/>
          <w:szCs w:val="28"/>
        </w:rPr>
        <w:t xml:space="preserve"> или </w:t>
      </w:r>
      <w:hyperlink r:id="rId8" w:tgtFrame="_blank" w:history="1">
        <w:r w:rsidR="008607A7" w:rsidRPr="009D1562">
          <w:rPr>
            <w:rStyle w:val="a6"/>
            <w:color w:val="auto"/>
            <w:sz w:val="28"/>
            <w:szCs w:val="28"/>
          </w:rPr>
          <w:t>зарегистрироваться</w:t>
        </w:r>
      </w:hyperlink>
      <w:r w:rsidR="008607A7" w:rsidRPr="009D1562">
        <w:rPr>
          <w:sz w:val="28"/>
          <w:szCs w:val="28"/>
        </w:rPr>
        <w:t xml:space="preserve"> на портале «электронного лицензирования».</w:t>
      </w:r>
    </w:p>
    <w:p w:rsidR="008607A7" w:rsidRPr="009D1562" w:rsidRDefault="008607A7" w:rsidP="008607A7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На странице портала «электронного лицензирования», открывшейся после нажатия кнопки «Заказать услугу онлайн»,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перейти по ссылке «Подать заявление».</w:t>
      </w:r>
    </w:p>
    <w:p w:rsidR="008607A7" w:rsidRPr="009D1562" w:rsidRDefault="008607A7" w:rsidP="008607A7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Заполнить заявление и подписать вашей </w:t>
      </w:r>
      <w:hyperlink r:id="rId9" w:tgtFrame="_blank" w:history="1">
        <w:r w:rsidRPr="009D1562">
          <w:rPr>
            <w:rStyle w:val="a6"/>
            <w:color w:val="auto"/>
            <w:sz w:val="28"/>
            <w:szCs w:val="28"/>
          </w:rPr>
          <w:t>ЭЦП</w:t>
        </w:r>
      </w:hyperlink>
      <w:r w:rsidRPr="009D1562">
        <w:rPr>
          <w:sz w:val="28"/>
          <w:szCs w:val="28"/>
        </w:rPr>
        <w:t>.</w:t>
      </w:r>
    </w:p>
    <w:p w:rsidR="008607A7" w:rsidRPr="009D1562" w:rsidRDefault="008607A7" w:rsidP="008607A7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Отследить статус поданного заявления можно в разделе «</w:t>
      </w:r>
      <w:hyperlink r:id="rId10" w:tgtFrame="_blank" w:history="1">
        <w:r w:rsidRPr="009D1562">
          <w:rPr>
            <w:rStyle w:val="a6"/>
            <w:color w:val="auto"/>
            <w:sz w:val="28"/>
            <w:szCs w:val="28"/>
          </w:rPr>
          <w:t>Мои заявления</w:t>
        </w:r>
      </w:hyperlink>
      <w:r w:rsidRPr="009D1562">
        <w:rPr>
          <w:sz w:val="28"/>
          <w:szCs w:val="28"/>
        </w:rPr>
        <w:t>». О получении разрешения можете узнать в разделе «</w:t>
      </w:r>
      <w:hyperlink r:id="rId11" w:tgtFrame="_blank" w:history="1">
        <w:r w:rsidRPr="009D1562">
          <w:rPr>
            <w:rStyle w:val="a6"/>
            <w:color w:val="auto"/>
            <w:sz w:val="28"/>
            <w:szCs w:val="28"/>
          </w:rPr>
          <w:t>Мои разрешительные документы</w:t>
        </w:r>
      </w:hyperlink>
      <w:r w:rsidRPr="009D1562">
        <w:rPr>
          <w:sz w:val="28"/>
          <w:szCs w:val="28"/>
        </w:rPr>
        <w:t>», о получении уведомления - в разделе «</w:t>
      </w:r>
      <w:hyperlink r:id="rId12" w:tgtFrame="_blank" w:history="1">
        <w:r w:rsidRPr="009D1562">
          <w:rPr>
            <w:rStyle w:val="a6"/>
            <w:color w:val="auto"/>
            <w:sz w:val="28"/>
            <w:szCs w:val="28"/>
          </w:rPr>
          <w:t>Мои уведомления</w:t>
        </w:r>
      </w:hyperlink>
      <w:r w:rsidRPr="009D1562">
        <w:rPr>
          <w:sz w:val="28"/>
          <w:szCs w:val="28"/>
        </w:rPr>
        <w:t>».</w:t>
      </w:r>
    </w:p>
    <w:p w:rsidR="008607A7" w:rsidRPr="009D1562" w:rsidRDefault="008607A7" w:rsidP="008607A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D1562">
        <w:rPr>
          <w:bCs/>
          <w:sz w:val="28"/>
          <w:szCs w:val="28"/>
        </w:rPr>
        <w:t>Для получения лицензии:</w:t>
      </w:r>
    </w:p>
    <w:p w:rsidR="008607A7" w:rsidRPr="009D1562" w:rsidRDefault="000C5F47" w:rsidP="008607A7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13" w:anchor="z57" w:tgtFrame="_blank" w:history="1">
        <w:r w:rsidR="008607A7" w:rsidRPr="009D1562">
          <w:rPr>
            <w:rStyle w:val="a6"/>
            <w:color w:val="auto"/>
            <w:sz w:val="28"/>
            <w:szCs w:val="28"/>
          </w:rPr>
          <w:t>Заявление</w:t>
        </w:r>
      </w:hyperlink>
      <w:r w:rsidR="008607A7" w:rsidRPr="009D1562">
        <w:rPr>
          <w:sz w:val="28"/>
          <w:szCs w:val="28"/>
        </w:rPr>
        <w:t>.</w:t>
      </w:r>
    </w:p>
    <w:p w:rsidR="008607A7" w:rsidRPr="009D1562" w:rsidRDefault="008607A7" w:rsidP="008607A7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Документ, удостоверяющий личность (требуется для идентификации </w:t>
      </w:r>
      <w:proofErr w:type="spellStart"/>
      <w:r w:rsidRPr="009D1562">
        <w:rPr>
          <w:sz w:val="28"/>
          <w:szCs w:val="28"/>
        </w:rPr>
        <w:t>услугополучателя</w:t>
      </w:r>
      <w:proofErr w:type="spellEnd"/>
      <w:r w:rsidRPr="009D1562">
        <w:rPr>
          <w:sz w:val="28"/>
          <w:szCs w:val="28"/>
        </w:rPr>
        <w:t>).</w:t>
      </w:r>
    </w:p>
    <w:p w:rsidR="008607A7" w:rsidRPr="009D1562" w:rsidRDefault="008607A7" w:rsidP="008607A7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Копию документа, подтверждающего уплату в бюджет лицензионного сбора за выдачу лицензии.</w:t>
      </w:r>
    </w:p>
    <w:p w:rsidR="008607A7" w:rsidRPr="009D1562" w:rsidRDefault="000C5F47" w:rsidP="008607A7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14" w:tgtFrame="_blank" w:history="1">
        <w:r w:rsidR="008607A7" w:rsidRPr="009D1562">
          <w:rPr>
            <w:rStyle w:val="a6"/>
            <w:color w:val="auto"/>
            <w:sz w:val="28"/>
            <w:szCs w:val="28"/>
          </w:rPr>
          <w:t>Форма сведений</w:t>
        </w:r>
      </w:hyperlink>
      <w:r w:rsidR="008607A7" w:rsidRPr="009D1562">
        <w:rPr>
          <w:sz w:val="28"/>
          <w:szCs w:val="28"/>
        </w:rPr>
        <w:t xml:space="preserve"> о соответствии квалификационным требованиям для осуществления археологических (или) научно-реставрационных работ на памятниках истории и культуры.</w:t>
      </w:r>
    </w:p>
    <w:p w:rsidR="008607A7" w:rsidRPr="009D1562" w:rsidRDefault="000C5F47" w:rsidP="008607A7">
      <w:pPr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15" w:tgtFrame="_blank" w:history="1">
        <w:r w:rsidR="008607A7" w:rsidRPr="009D1562">
          <w:rPr>
            <w:rStyle w:val="a6"/>
            <w:color w:val="auto"/>
            <w:sz w:val="28"/>
            <w:szCs w:val="28"/>
          </w:rPr>
          <w:t>Форма сведений</w:t>
        </w:r>
      </w:hyperlink>
      <w:hyperlink r:id="rId16" w:tgtFrame="_blank" w:history="1">
        <w:r w:rsidR="008607A7" w:rsidRPr="009D1562">
          <w:rPr>
            <w:rStyle w:val="a6"/>
            <w:color w:val="auto"/>
            <w:sz w:val="28"/>
            <w:szCs w:val="28"/>
          </w:rPr>
          <w:t xml:space="preserve"> </w:t>
        </w:r>
      </w:hyperlink>
      <w:r w:rsidR="008607A7" w:rsidRPr="009D1562">
        <w:rPr>
          <w:sz w:val="28"/>
          <w:szCs w:val="28"/>
        </w:rPr>
        <w:t>о специализированном оборудовании.</w:t>
      </w:r>
    </w:p>
    <w:p w:rsidR="008607A7" w:rsidRPr="009D1562" w:rsidRDefault="008607A7" w:rsidP="008607A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D1562">
        <w:rPr>
          <w:bCs/>
          <w:sz w:val="28"/>
          <w:szCs w:val="28"/>
        </w:rPr>
        <w:t xml:space="preserve">Дополнительно для </w:t>
      </w:r>
      <w:proofErr w:type="spellStart"/>
      <w:r w:rsidRPr="009D1562">
        <w:rPr>
          <w:bCs/>
          <w:sz w:val="28"/>
          <w:szCs w:val="28"/>
        </w:rPr>
        <w:t>услугополучателей</w:t>
      </w:r>
      <w:proofErr w:type="spellEnd"/>
      <w:r w:rsidRPr="009D1562">
        <w:rPr>
          <w:bCs/>
          <w:sz w:val="28"/>
          <w:szCs w:val="28"/>
        </w:rPr>
        <w:t xml:space="preserve"> на получение лицензии по осуществлению археологических работ на памятниках истории и культуры:</w:t>
      </w:r>
    </w:p>
    <w:p w:rsidR="008607A7" w:rsidRPr="009D1562" w:rsidRDefault="008607A7" w:rsidP="008607A7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Копия рекомендательного письма научной организации в области археологии на право осуществления </w:t>
      </w:r>
      <w:proofErr w:type="spellStart"/>
      <w:r w:rsidRPr="009D1562">
        <w:rPr>
          <w:sz w:val="28"/>
          <w:szCs w:val="28"/>
        </w:rPr>
        <w:t>услугополучателем</w:t>
      </w:r>
      <w:proofErr w:type="spellEnd"/>
      <w:r w:rsidRPr="009D1562">
        <w:rPr>
          <w:sz w:val="28"/>
          <w:szCs w:val="28"/>
        </w:rPr>
        <w:t xml:space="preserve"> археологических работ на памятниках истории и культуры, имеющей аккредитацию в качестве субъекта научной и (или) научно-технической деятельности.</w:t>
      </w:r>
    </w:p>
    <w:p w:rsidR="008607A7" w:rsidRPr="009D1562" w:rsidRDefault="008607A7" w:rsidP="008607A7">
      <w:pPr>
        <w:jc w:val="both"/>
      </w:pPr>
    </w:p>
    <w:p w:rsidR="008607A7" w:rsidRPr="009D1562" w:rsidRDefault="008607A7" w:rsidP="008607A7">
      <w:pPr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>Подготовительные работы</w:t>
      </w:r>
      <w:r w:rsidRPr="009D1562">
        <w:rPr>
          <w:b/>
          <w:sz w:val="28"/>
          <w:szCs w:val="28"/>
          <w:lang w:val="kk-KZ"/>
        </w:rPr>
        <w:t xml:space="preserve"> к</w:t>
      </w:r>
      <w:r w:rsidRPr="009D1562">
        <w:rPr>
          <w:b/>
          <w:sz w:val="28"/>
          <w:szCs w:val="28"/>
        </w:rPr>
        <w:t xml:space="preserve"> </w:t>
      </w:r>
      <w:proofErr w:type="spellStart"/>
      <w:r w:rsidRPr="009D1562">
        <w:rPr>
          <w:b/>
          <w:sz w:val="28"/>
          <w:szCs w:val="28"/>
        </w:rPr>
        <w:t>археологическ</w:t>
      </w:r>
      <w:proofErr w:type="spellEnd"/>
      <w:r w:rsidRPr="009D1562">
        <w:rPr>
          <w:b/>
          <w:sz w:val="28"/>
          <w:szCs w:val="28"/>
          <w:lang w:val="kk-KZ"/>
        </w:rPr>
        <w:t>ой</w:t>
      </w:r>
      <w:r w:rsidRPr="009D1562">
        <w:rPr>
          <w:b/>
          <w:sz w:val="28"/>
          <w:szCs w:val="28"/>
        </w:rPr>
        <w:t xml:space="preserve"> экспедиций. Организация </w:t>
      </w:r>
      <w:proofErr w:type="spellStart"/>
      <w:r w:rsidRPr="009D1562">
        <w:rPr>
          <w:b/>
          <w:sz w:val="28"/>
          <w:szCs w:val="28"/>
        </w:rPr>
        <w:t>археологическ</w:t>
      </w:r>
      <w:proofErr w:type="spellEnd"/>
      <w:r w:rsidRPr="009D1562">
        <w:rPr>
          <w:b/>
          <w:sz w:val="28"/>
          <w:szCs w:val="28"/>
          <w:lang w:val="kk-KZ"/>
        </w:rPr>
        <w:t>ой</w:t>
      </w:r>
      <w:r w:rsidRPr="009D1562">
        <w:rPr>
          <w:b/>
          <w:sz w:val="28"/>
          <w:szCs w:val="28"/>
        </w:rPr>
        <w:t xml:space="preserve"> экспедиций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</w:rPr>
        <w:t xml:space="preserve">Предварительные работы включают: историко-архивные и библиографические исследования; копирование исторических планов и документов; применение специальных методов визуальной аналитики (в том числе с привлечением GIS-технологий) для решения задач историко-топографического характера (реконструкция исторической застройки, </w:t>
      </w:r>
      <w:r w:rsidRPr="009D1562">
        <w:rPr>
          <w:sz w:val="28"/>
          <w:szCs w:val="28"/>
        </w:rPr>
        <w:lastRenderedPageBreak/>
        <w:t xml:space="preserve">построение 3D-моделей и другие); перевод исторических планов в современный масштаб; разработка историко-гидрографической схемы; анализ </w:t>
      </w:r>
      <w:proofErr w:type="spellStart"/>
      <w:r w:rsidRPr="009D1562">
        <w:rPr>
          <w:sz w:val="28"/>
          <w:szCs w:val="28"/>
        </w:rPr>
        <w:t>палеоландшафта</w:t>
      </w:r>
      <w:proofErr w:type="spellEnd"/>
      <w:r w:rsidRPr="009D1562">
        <w:rPr>
          <w:sz w:val="28"/>
          <w:szCs w:val="28"/>
        </w:rPr>
        <w:t>; составление исторической записки, составление пояснительной записки.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bCs/>
          <w:sz w:val="28"/>
          <w:szCs w:val="28"/>
        </w:rPr>
        <w:t>Археологические экспедиция</w:t>
      </w:r>
      <w:r w:rsidRPr="009D1562">
        <w:rPr>
          <w:sz w:val="28"/>
          <w:szCs w:val="28"/>
        </w:rPr>
        <w:t xml:space="preserve"> – исследования, направленные на получение научных знаний о жизни предшествующих поколений людей и их сообществ.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Проведение целенаправленных земляных работ в границах территорий объектов культурного наследия, а также в границах территорий выявленных объектов культурного наследия, в том числе с целью поиска и изъятия движимых объектов археологического наследия без их изучения в соответствии с утверждёнными в установленном порядке научными методиками археологическими исследованиями не являются.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Археологические экспедиция проводятся по утверждённым в установленном порядке научным методикам: археологические исследование; </w:t>
      </w:r>
      <w:r w:rsidRPr="009D1562">
        <w:rPr>
          <w:bCs/>
          <w:sz w:val="28"/>
          <w:szCs w:val="28"/>
        </w:rPr>
        <w:t>разрешение (открытый лист);</w:t>
      </w:r>
      <w:r w:rsidRPr="009D1562">
        <w:rPr>
          <w:sz w:val="28"/>
          <w:szCs w:val="28"/>
        </w:rPr>
        <w:t xml:space="preserve"> а</w:t>
      </w:r>
      <w:r w:rsidRPr="009D1562">
        <w:rPr>
          <w:bCs/>
          <w:sz w:val="28"/>
          <w:szCs w:val="28"/>
        </w:rPr>
        <w:t>рхеологическое проектирование; археологические разведки; археологические раскопки; археологические наблюдения; археологический надзор.</w:t>
      </w:r>
      <w:r w:rsidRPr="009D1562">
        <w:rPr>
          <w:sz w:val="28"/>
          <w:szCs w:val="28"/>
        </w:rPr>
        <w:t xml:space="preserve"> </w:t>
      </w:r>
    </w:p>
    <w:p w:rsidR="008607A7" w:rsidRPr="009D1562" w:rsidRDefault="008607A7" w:rsidP="008607A7">
      <w:pPr>
        <w:ind w:firstLine="567"/>
        <w:jc w:val="both"/>
        <w:rPr>
          <w:b/>
          <w:sz w:val="28"/>
          <w:lang w:val="kk-KZ"/>
        </w:rPr>
      </w:pPr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1562">
        <w:rPr>
          <w:rFonts w:ascii="Times New Roman" w:hAnsi="Times New Roman" w:cs="Times New Roman"/>
          <w:b/>
          <w:sz w:val="28"/>
          <w:szCs w:val="28"/>
        </w:rPr>
        <w:t xml:space="preserve">Классификация материалов полученного при археологических </w:t>
      </w:r>
      <w:proofErr w:type="spellStart"/>
      <w:r w:rsidRPr="009D1562">
        <w:rPr>
          <w:rFonts w:ascii="Times New Roman" w:hAnsi="Times New Roman" w:cs="Times New Roman"/>
          <w:b/>
          <w:sz w:val="28"/>
          <w:szCs w:val="28"/>
        </w:rPr>
        <w:t>экспедици</w:t>
      </w:r>
      <w:proofErr w:type="spellEnd"/>
      <w:r w:rsidRPr="009D1562">
        <w:rPr>
          <w:rFonts w:ascii="Times New Roman" w:hAnsi="Times New Roman" w:cs="Times New Roman"/>
          <w:b/>
          <w:sz w:val="28"/>
          <w:szCs w:val="28"/>
          <w:lang w:val="kk-KZ"/>
        </w:rPr>
        <w:t>ях</w:t>
      </w:r>
    </w:p>
    <w:p w:rsidR="008607A7" w:rsidRPr="009D1562" w:rsidRDefault="008607A7" w:rsidP="008607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>Для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систематизации 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определения хронологии памятника 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найденных артефактов используется типологический метод. Он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основан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классификации орудий труда, керамики, оружия 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т.п. по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самым разным признакам: специфическим чертам формы, материалу, орнаментам 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т.п. По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общим признакам вещи одного типа размещаются в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эволюционно-типологические ряды. После этого они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сравниваются друг с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другом. Выявляются характерные формы каждого из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периодов (слоев) 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описывается эволюция. Принято считать, что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близкие по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форме 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т.п. вещи, обнаруженные в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разных частях одного памятника и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>на соседних памятниках относятся к</w:t>
      </w:r>
      <w:r w:rsidRPr="009D1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 w:cs="Times New Roman"/>
          <w:sz w:val="28"/>
          <w:szCs w:val="28"/>
        </w:rPr>
        <w:t xml:space="preserve">одному периоду времени. </w:t>
      </w:r>
    </w:p>
    <w:p w:rsidR="008607A7" w:rsidRPr="009D1562" w:rsidRDefault="008607A7" w:rsidP="008607A7">
      <w:pPr>
        <w:ind w:firstLine="567"/>
        <w:jc w:val="both"/>
        <w:rPr>
          <w:b/>
          <w:sz w:val="28"/>
          <w:lang w:val="kk-KZ"/>
        </w:rPr>
      </w:pPr>
      <w:r w:rsidRPr="009D1562">
        <w:rPr>
          <w:sz w:val="28"/>
          <w:szCs w:val="28"/>
        </w:rPr>
        <w:t>В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археологии при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обработке массового материала широко применяются методы количественного (статистического) анализа, основанные на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выявлении, классификации и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сопоставлении однородных признаков.</w:t>
      </w:r>
    </w:p>
    <w:p w:rsidR="008607A7" w:rsidRPr="009D1562" w:rsidRDefault="008607A7" w:rsidP="008607A7">
      <w:pPr>
        <w:rPr>
          <w:sz w:val="28"/>
          <w:szCs w:val="28"/>
          <w:lang w:val="kk-KZ"/>
        </w:rPr>
      </w:pPr>
    </w:p>
    <w:p w:rsidR="008607A7" w:rsidRPr="009D1562" w:rsidRDefault="008607A7" w:rsidP="008607A7">
      <w:pPr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 xml:space="preserve">Подготовка научного проекта. </w:t>
      </w:r>
      <w:r w:rsidRPr="009D1562">
        <w:rPr>
          <w:b/>
          <w:sz w:val="28"/>
          <w:szCs w:val="28"/>
          <w:lang w:val="kk-KZ"/>
        </w:rPr>
        <w:t>О</w:t>
      </w:r>
      <w:proofErr w:type="spellStart"/>
      <w:r w:rsidRPr="009D1562">
        <w:rPr>
          <w:b/>
          <w:sz w:val="28"/>
          <w:szCs w:val="28"/>
        </w:rPr>
        <w:t>пределение</w:t>
      </w:r>
      <w:proofErr w:type="spellEnd"/>
      <w:r w:rsidRPr="009D1562">
        <w:rPr>
          <w:b/>
          <w:sz w:val="28"/>
          <w:szCs w:val="28"/>
        </w:rPr>
        <w:t xml:space="preserve"> </w:t>
      </w:r>
      <w:r w:rsidRPr="009D1562">
        <w:rPr>
          <w:b/>
          <w:sz w:val="28"/>
          <w:szCs w:val="28"/>
          <w:lang w:val="kk-KZ"/>
        </w:rPr>
        <w:t>п</w:t>
      </w:r>
      <w:proofErr w:type="spellStart"/>
      <w:r w:rsidRPr="009D1562">
        <w:rPr>
          <w:b/>
          <w:sz w:val="28"/>
          <w:szCs w:val="28"/>
        </w:rPr>
        <w:t>редмет</w:t>
      </w:r>
      <w:proofErr w:type="spellEnd"/>
      <w:r w:rsidRPr="009D1562">
        <w:rPr>
          <w:b/>
          <w:sz w:val="28"/>
          <w:szCs w:val="28"/>
          <w:lang w:val="kk-KZ"/>
        </w:rPr>
        <w:t xml:space="preserve">ов и </w:t>
      </w:r>
      <w:r w:rsidRPr="009D1562">
        <w:rPr>
          <w:b/>
          <w:sz w:val="28"/>
          <w:szCs w:val="28"/>
        </w:rPr>
        <w:t xml:space="preserve"> материально</w:t>
      </w:r>
      <w:r w:rsidRPr="009D1562">
        <w:rPr>
          <w:b/>
          <w:sz w:val="28"/>
          <w:szCs w:val="28"/>
          <w:lang w:val="kk-KZ"/>
        </w:rPr>
        <w:t>й</w:t>
      </w:r>
      <w:r w:rsidRPr="009D1562">
        <w:rPr>
          <w:b/>
          <w:sz w:val="28"/>
          <w:szCs w:val="28"/>
        </w:rPr>
        <w:t xml:space="preserve"> баз</w:t>
      </w:r>
      <w:r w:rsidRPr="009D1562">
        <w:rPr>
          <w:b/>
          <w:sz w:val="28"/>
          <w:szCs w:val="28"/>
          <w:lang w:val="kk-KZ"/>
        </w:rPr>
        <w:t>ы необходимой для</w:t>
      </w:r>
      <w:r w:rsidRPr="009D1562">
        <w:rPr>
          <w:b/>
          <w:sz w:val="28"/>
          <w:szCs w:val="28"/>
        </w:rPr>
        <w:t xml:space="preserve"> научного проекта. Работы при реализации научного проекта</w:t>
      </w:r>
    </w:p>
    <w:p w:rsidR="008607A7" w:rsidRPr="009D1562" w:rsidRDefault="008607A7" w:rsidP="008607A7">
      <w:pPr>
        <w:ind w:firstLine="567"/>
        <w:jc w:val="both"/>
        <w:rPr>
          <w:bCs/>
          <w:sz w:val="28"/>
          <w:szCs w:val="28"/>
        </w:rPr>
      </w:pPr>
      <w:r w:rsidRPr="009D1562">
        <w:rPr>
          <w:sz w:val="28"/>
          <w:szCs w:val="28"/>
        </w:rPr>
        <w:t xml:space="preserve">Научная конкурсная документация </w:t>
      </w:r>
      <w:r w:rsidRPr="009D1562">
        <w:rPr>
          <w:bCs/>
          <w:sz w:val="28"/>
          <w:szCs w:val="28"/>
        </w:rPr>
        <w:t xml:space="preserve">разработана уполномоченным органом в области науки в рамках реализации Закона Республики Казахстан «О науке» от 18 февраля 2011 года, в соответствии с </w:t>
      </w:r>
      <w:r w:rsidRPr="009D1562">
        <w:rPr>
          <w:sz w:val="28"/>
          <w:szCs w:val="28"/>
        </w:rPr>
        <w:t xml:space="preserve">Правилами базового, </w:t>
      </w:r>
      <w:proofErr w:type="spellStart"/>
      <w:r w:rsidRPr="009D1562">
        <w:rPr>
          <w:sz w:val="28"/>
          <w:szCs w:val="28"/>
        </w:rPr>
        <w:t>грантового</w:t>
      </w:r>
      <w:proofErr w:type="spellEnd"/>
      <w:r w:rsidRPr="009D1562">
        <w:rPr>
          <w:sz w:val="28"/>
          <w:szCs w:val="28"/>
        </w:rPr>
        <w:t xml:space="preserve">, программно-целевого финансирования научной и (или) научно-технической деятельности, утвержденными постановлением Правительства Республики Казахстан от 25 мая 2011 года № 575 </w:t>
      </w:r>
      <w:r w:rsidRPr="009D1562">
        <w:rPr>
          <w:bCs/>
          <w:sz w:val="28"/>
          <w:szCs w:val="28"/>
        </w:rPr>
        <w:t xml:space="preserve">для </w:t>
      </w:r>
      <w:r w:rsidRPr="009D1562">
        <w:rPr>
          <w:sz w:val="28"/>
          <w:szCs w:val="28"/>
        </w:rPr>
        <w:t>подготовки з</w:t>
      </w:r>
      <w:r w:rsidRPr="009D1562">
        <w:rPr>
          <w:bCs/>
          <w:sz w:val="28"/>
          <w:szCs w:val="28"/>
        </w:rPr>
        <w:t xml:space="preserve">аявок на участие в конкурсе на </w:t>
      </w:r>
      <w:proofErr w:type="spellStart"/>
      <w:r w:rsidRPr="009D1562">
        <w:rPr>
          <w:bCs/>
          <w:sz w:val="28"/>
          <w:szCs w:val="28"/>
        </w:rPr>
        <w:t>грантовое</w:t>
      </w:r>
      <w:proofErr w:type="spellEnd"/>
      <w:r w:rsidRPr="009D1562">
        <w:rPr>
          <w:bCs/>
          <w:sz w:val="28"/>
          <w:szCs w:val="28"/>
        </w:rPr>
        <w:t xml:space="preserve"> финансирование реализации научных, научно-технических проектов.</w:t>
      </w:r>
    </w:p>
    <w:p w:rsidR="008607A7" w:rsidRPr="009D1562" w:rsidRDefault="008607A7" w:rsidP="008607A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lastRenderedPageBreak/>
        <w:t xml:space="preserve">В конкурсе вправе принимать участие аккредитованные субъекты научной и (или) научно-технической деятельности, а также автономные организации образования и их организации, которыми представляются следующие документы: </w:t>
      </w:r>
    </w:p>
    <w:p w:rsidR="008607A7" w:rsidRPr="009D1562" w:rsidRDefault="008607A7" w:rsidP="008607A7">
      <w:pPr>
        <w:pStyle w:val="ad"/>
        <w:numPr>
          <w:ilvl w:val="0"/>
          <w:numId w:val="3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>Сопроводительное письмо;</w:t>
      </w:r>
    </w:p>
    <w:p w:rsidR="008607A7" w:rsidRPr="009D1562" w:rsidRDefault="008607A7" w:rsidP="008607A7">
      <w:pPr>
        <w:pStyle w:val="ad"/>
        <w:numPr>
          <w:ilvl w:val="0"/>
          <w:numId w:val="3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>Заявление о достоверности предоставляемых материалов и соблюдении норм и принципов научной этики;</w:t>
      </w:r>
    </w:p>
    <w:p w:rsidR="008607A7" w:rsidRPr="009D1562" w:rsidRDefault="008607A7" w:rsidP="008607A7">
      <w:pPr>
        <w:pStyle w:val="ad"/>
        <w:numPr>
          <w:ilvl w:val="0"/>
          <w:numId w:val="3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 xml:space="preserve">Краткое описание Проекта; </w:t>
      </w:r>
    </w:p>
    <w:p w:rsidR="008607A7" w:rsidRPr="009D1562" w:rsidRDefault="008607A7" w:rsidP="008607A7">
      <w:pPr>
        <w:pStyle w:val="ad"/>
        <w:numPr>
          <w:ilvl w:val="0"/>
          <w:numId w:val="3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 xml:space="preserve">Заявка на участие в конкурсе; </w:t>
      </w:r>
    </w:p>
    <w:p w:rsidR="008607A7" w:rsidRPr="009D1562" w:rsidRDefault="008607A7" w:rsidP="008607A7">
      <w:pPr>
        <w:pStyle w:val="ad"/>
        <w:numPr>
          <w:ilvl w:val="0"/>
          <w:numId w:val="3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>Копия свидетельства об аккредитации Заявителя;</w:t>
      </w:r>
    </w:p>
    <w:p w:rsidR="008607A7" w:rsidRPr="009D1562" w:rsidRDefault="008607A7" w:rsidP="008607A7">
      <w:pPr>
        <w:pStyle w:val="ad"/>
        <w:numPr>
          <w:ilvl w:val="0"/>
          <w:numId w:val="3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  <w:lang w:val="kk-KZ"/>
        </w:rPr>
        <w:t>Обязательства о выполнении дополнительных условий;</w:t>
      </w:r>
    </w:p>
    <w:p w:rsidR="008607A7" w:rsidRPr="009D1562" w:rsidRDefault="008607A7" w:rsidP="008607A7">
      <w:pPr>
        <w:pStyle w:val="ad"/>
        <w:numPr>
          <w:ilvl w:val="0"/>
          <w:numId w:val="3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62">
        <w:rPr>
          <w:rFonts w:ascii="Times New Roman" w:hAnsi="Times New Roman" w:cs="Times New Roman"/>
          <w:sz w:val="28"/>
          <w:szCs w:val="28"/>
        </w:rPr>
        <w:t>Заявление об обеспечении планируемых научных исследований необходимым научным оборудованием (которые будут использованы при реализации данного проекта), собственным или арендуемым в других организациях, подписанное руководителем организации (заверяется круглой печатью) или физическим лицом исполнителем конкурсного проекта и его научным руководителем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9D1562">
        <w:rPr>
          <w:sz w:val="28"/>
          <w:szCs w:val="28"/>
        </w:rPr>
        <w:t xml:space="preserve">При написание научного проекта должен быть </w:t>
      </w:r>
      <w:r w:rsidRPr="009D1562">
        <w:rPr>
          <w:spacing w:val="-6"/>
          <w:sz w:val="28"/>
          <w:szCs w:val="28"/>
        </w:rPr>
        <w:t xml:space="preserve">наличия необходимой материально-технической базы, в том числе об </w:t>
      </w:r>
      <w:r w:rsidRPr="009D1562">
        <w:rPr>
          <w:sz w:val="28"/>
          <w:szCs w:val="28"/>
        </w:rPr>
        <w:t>обеспечении планируемых научных исследований документально подтвержденным научным оборудованием, собственным или арендуемым в других организациях</w:t>
      </w:r>
      <w:r w:rsidRPr="009D1562">
        <w:rPr>
          <w:spacing w:val="-6"/>
          <w:sz w:val="28"/>
          <w:szCs w:val="28"/>
        </w:rPr>
        <w:t xml:space="preserve"> для реализации проекта, согласно таблицы. </w:t>
      </w:r>
    </w:p>
    <w:p w:rsidR="008607A7" w:rsidRPr="009D1562" w:rsidRDefault="008607A7" w:rsidP="008607A7">
      <w:pPr>
        <w:rPr>
          <w:i/>
        </w:rPr>
      </w:pPr>
      <w:r w:rsidRPr="009D1562">
        <w:rPr>
          <w:i/>
          <w:sz w:val="28"/>
          <w:szCs w:val="28"/>
        </w:rPr>
        <w:t xml:space="preserve">Пример описания </w:t>
      </w:r>
      <w:proofErr w:type="gramStart"/>
      <w:r w:rsidRPr="009D1562">
        <w:rPr>
          <w:i/>
          <w:sz w:val="28"/>
          <w:szCs w:val="28"/>
        </w:rPr>
        <w:t>материально-технической базы</w:t>
      </w:r>
      <w:proofErr w:type="gramEnd"/>
      <w:r w:rsidRPr="009D1562">
        <w:rPr>
          <w:i/>
          <w:sz w:val="28"/>
          <w:szCs w:val="28"/>
        </w:rPr>
        <w:t xml:space="preserve"> имеющейся у заявителя</w:t>
      </w:r>
    </w:p>
    <w:tbl>
      <w:tblPr>
        <w:tblpPr w:leftFromText="180" w:rightFromText="180" w:vertAnchor="text" w:horzAnchor="margin" w:tblpXSpec="center" w:tblpY="17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01"/>
        <w:gridCol w:w="1843"/>
        <w:gridCol w:w="1984"/>
        <w:gridCol w:w="1843"/>
      </w:tblGrid>
      <w:tr w:rsidR="009D1562" w:rsidRPr="009D1562" w:rsidTr="00CC7B8D">
        <w:trPr>
          <w:trHeight w:val="7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62">
              <w:rPr>
                <w:rFonts w:ascii="Times New Roman" w:hAnsi="Times New Roman" w:cs="Times New Roman"/>
                <w:sz w:val="28"/>
                <w:szCs w:val="28"/>
              </w:rPr>
              <w:t>Вид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62">
              <w:rPr>
                <w:rFonts w:ascii="Times New Roman" w:hAnsi="Times New Roman" w:cs="Times New Roman"/>
                <w:sz w:val="28"/>
                <w:szCs w:val="28"/>
              </w:rPr>
              <w:t>Модель и год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62">
              <w:rPr>
                <w:rFonts w:ascii="Times New Roman" w:hAnsi="Times New Roman" w:cs="Times New Roman"/>
                <w:sz w:val="28"/>
                <w:szCs w:val="28"/>
              </w:rPr>
              <w:t>Количество имеющихся 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62">
              <w:rPr>
                <w:rFonts w:ascii="Times New Roman" w:hAnsi="Times New Roman" w:cs="Times New Roman"/>
                <w:sz w:val="28"/>
                <w:szCs w:val="28"/>
              </w:rPr>
              <w:t>Состояние (новое, хорошее, плохое)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ind w:left="142" w:righ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562">
              <w:rPr>
                <w:rFonts w:ascii="Times New Roman" w:hAnsi="Times New Roman" w:cs="Times New Roman"/>
                <w:sz w:val="28"/>
                <w:szCs w:val="28"/>
              </w:rPr>
              <w:t>Собственное, арендованное (у кого)</w:t>
            </w:r>
          </w:p>
        </w:tc>
      </w:tr>
      <w:tr w:rsidR="009D1562" w:rsidRPr="009D1562" w:rsidTr="00CC7B8D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8607A7" w:rsidRPr="009D1562" w:rsidRDefault="008607A7" w:rsidP="00CC7B8D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7A7" w:rsidRPr="009D1562" w:rsidRDefault="008607A7" w:rsidP="008607A7">
      <w:pPr>
        <w:pStyle w:val="ad"/>
        <w:tabs>
          <w:tab w:val="left" w:pos="709"/>
          <w:tab w:val="left" w:pos="993"/>
        </w:tabs>
        <w:ind w:left="567"/>
        <w:jc w:val="both"/>
        <w:rPr>
          <w:sz w:val="28"/>
          <w:szCs w:val="28"/>
        </w:rPr>
      </w:pPr>
    </w:p>
    <w:p w:rsidR="008607A7" w:rsidRPr="009D1562" w:rsidRDefault="008607A7" w:rsidP="008607A7">
      <w:pPr>
        <w:pStyle w:val="ad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Реализация научного проекта выполняется указанного пункта календарного плана. 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типовой календарный план работ, включающий этапы проекта, поставленные задачи, обоснование их значимости, диаграмму </w:t>
      </w:r>
      <w:proofErr w:type="spellStart"/>
      <w:r w:rsidRPr="009D1562">
        <w:rPr>
          <w:sz w:val="28"/>
          <w:szCs w:val="28"/>
        </w:rPr>
        <w:t>Ганта</w:t>
      </w:r>
      <w:proofErr w:type="spellEnd"/>
      <w:r w:rsidRPr="009D1562">
        <w:rPr>
          <w:sz w:val="28"/>
          <w:szCs w:val="28"/>
        </w:rPr>
        <w:t xml:space="preserve"> (поставленные задачи*время (в месяцах)).  </w:t>
      </w:r>
    </w:p>
    <w:p w:rsidR="008607A7" w:rsidRPr="009D1562" w:rsidRDefault="008607A7" w:rsidP="008607A7">
      <w:pPr>
        <w:ind w:firstLine="567"/>
        <w:rPr>
          <w:i/>
          <w:sz w:val="28"/>
          <w:szCs w:val="28"/>
        </w:rPr>
      </w:pPr>
      <w:r w:rsidRPr="009D1562">
        <w:rPr>
          <w:i/>
          <w:sz w:val="28"/>
          <w:szCs w:val="28"/>
        </w:rPr>
        <w:t xml:space="preserve">Пример типового календарного плана </w:t>
      </w:r>
    </w:p>
    <w:tbl>
      <w:tblPr>
        <w:tblW w:w="965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19"/>
        <w:gridCol w:w="2984"/>
        <w:gridCol w:w="1701"/>
        <w:gridCol w:w="2126"/>
        <w:gridCol w:w="709"/>
        <w:gridCol w:w="709"/>
        <w:gridCol w:w="708"/>
      </w:tblGrid>
      <w:tr w:rsidR="009D1562" w:rsidRPr="009D1562" w:rsidTr="00CC7B8D">
        <w:trPr>
          <w:trHeight w:val="32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№ п/п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 xml:space="preserve">Наименование задач, мероприятий по реализации задач проекта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Длительность (в месяцах)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Начало выполнения работ (</w:t>
            </w:r>
            <w:proofErr w:type="spellStart"/>
            <w:r w:rsidRPr="009D1562">
              <w:rPr>
                <w:sz w:val="28"/>
                <w:szCs w:val="28"/>
              </w:rPr>
              <w:t>дд</w:t>
            </w:r>
            <w:proofErr w:type="spellEnd"/>
            <w:r w:rsidRPr="009D1562">
              <w:rPr>
                <w:sz w:val="28"/>
                <w:szCs w:val="28"/>
              </w:rPr>
              <w:t>/мм/гг.)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Годы реализации проекта</w:t>
            </w:r>
          </w:p>
        </w:tc>
      </w:tr>
      <w:tr w:rsidR="009D1562" w:rsidRPr="009D1562" w:rsidTr="00CC7B8D">
        <w:trPr>
          <w:trHeight w:val="67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1-й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2-й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  <w:r w:rsidRPr="009D1562">
              <w:rPr>
                <w:sz w:val="28"/>
                <w:szCs w:val="28"/>
              </w:rPr>
              <w:t>3-й год</w:t>
            </w:r>
          </w:p>
        </w:tc>
      </w:tr>
      <w:tr w:rsidR="009D1562" w:rsidRPr="009D1562" w:rsidTr="00CC7B8D">
        <w:trPr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7" w:rsidRPr="009D1562" w:rsidRDefault="008607A7" w:rsidP="00CC7B8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7A7" w:rsidRPr="009D1562" w:rsidRDefault="008607A7" w:rsidP="00CC7B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7A7" w:rsidRPr="009D1562" w:rsidRDefault="008607A7" w:rsidP="008607A7">
      <w:pPr>
        <w:rPr>
          <w:sz w:val="28"/>
          <w:szCs w:val="28"/>
          <w:lang w:eastAsia="en-US"/>
        </w:rPr>
      </w:pPr>
    </w:p>
    <w:p w:rsidR="008607A7" w:rsidRPr="009D1562" w:rsidRDefault="008607A7" w:rsidP="008607A7">
      <w:pPr>
        <w:rPr>
          <w:sz w:val="28"/>
          <w:szCs w:val="28"/>
          <w:lang w:val="kk-KZ"/>
        </w:rPr>
      </w:pPr>
    </w:p>
    <w:p w:rsidR="008607A7" w:rsidRPr="009D1562" w:rsidRDefault="008607A7" w:rsidP="008607A7">
      <w:pPr>
        <w:ind w:firstLine="567"/>
        <w:jc w:val="center"/>
        <w:rPr>
          <w:b/>
          <w:sz w:val="28"/>
          <w:szCs w:val="28"/>
          <w:lang w:val="kk-KZ"/>
        </w:rPr>
      </w:pPr>
      <w:r w:rsidRPr="009D1562">
        <w:rPr>
          <w:b/>
          <w:sz w:val="28"/>
          <w:szCs w:val="28"/>
        </w:rPr>
        <w:lastRenderedPageBreak/>
        <w:t>Анализ археологических источников. Создание баз</w:t>
      </w:r>
      <w:r w:rsidRPr="009D1562">
        <w:rPr>
          <w:b/>
          <w:sz w:val="28"/>
          <w:szCs w:val="28"/>
          <w:lang w:val="kk-KZ"/>
        </w:rPr>
        <w:t>ы</w:t>
      </w:r>
      <w:r w:rsidRPr="009D1562">
        <w:rPr>
          <w:b/>
          <w:sz w:val="28"/>
          <w:szCs w:val="28"/>
        </w:rPr>
        <w:t xml:space="preserve"> источников научного проекта. Документация находок и передач</w:t>
      </w:r>
      <w:r w:rsidRPr="009D1562">
        <w:rPr>
          <w:b/>
          <w:sz w:val="28"/>
          <w:szCs w:val="28"/>
          <w:lang w:val="kk-KZ"/>
        </w:rPr>
        <w:t>а</w:t>
      </w:r>
      <w:r w:rsidRPr="009D1562">
        <w:rPr>
          <w:b/>
          <w:sz w:val="28"/>
          <w:szCs w:val="28"/>
        </w:rPr>
        <w:t xml:space="preserve"> музе</w:t>
      </w:r>
      <w:r w:rsidRPr="009D1562">
        <w:rPr>
          <w:b/>
          <w:sz w:val="28"/>
          <w:szCs w:val="28"/>
          <w:lang w:val="kk-KZ"/>
        </w:rPr>
        <w:t>ям</w:t>
      </w:r>
      <w:r w:rsidRPr="009D1562">
        <w:rPr>
          <w:b/>
          <w:sz w:val="28"/>
          <w:szCs w:val="28"/>
        </w:rPr>
        <w:t>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bCs/>
          <w:sz w:val="28"/>
          <w:szCs w:val="28"/>
        </w:rPr>
        <w:t>Археологические</w:t>
      </w:r>
      <w:r w:rsidRPr="009D1562">
        <w:rPr>
          <w:sz w:val="28"/>
          <w:szCs w:val="28"/>
        </w:rPr>
        <w:t xml:space="preserve"> </w:t>
      </w:r>
      <w:r w:rsidRPr="009D1562">
        <w:rPr>
          <w:bCs/>
          <w:sz w:val="28"/>
          <w:szCs w:val="28"/>
        </w:rPr>
        <w:t>источники</w:t>
      </w:r>
      <w:r w:rsidRPr="009D1562">
        <w:rPr>
          <w:sz w:val="28"/>
          <w:szCs w:val="28"/>
        </w:rPr>
        <w:t xml:space="preserve">» – фундаментальное понятие </w:t>
      </w:r>
      <w:r w:rsidRPr="009D1562">
        <w:rPr>
          <w:bCs/>
          <w:sz w:val="28"/>
          <w:szCs w:val="28"/>
        </w:rPr>
        <w:t>археологии</w:t>
      </w:r>
      <w:r w:rsidRPr="009D1562">
        <w:rPr>
          <w:sz w:val="28"/>
          <w:szCs w:val="28"/>
        </w:rPr>
        <w:t>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</w:rPr>
        <w:t>От артефакта к формированию источника. Многообразие понятий и определений. Причины неоднозначности решений. Специфика археологических источников – необходимость их формирования, связанная с объективной первоначальной не предназначенностью для передачи сообщений ископаемых остатков артефактов, их вербальности, почти полное отсутствием языковой среды, в неполноте и фрагментарности. Достоинство археологических источников – высокий процент объективности. Формирование археологических источников связано с разнообразием методических подходов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</w:rPr>
        <w:t>Археологи, специалисты по археологическим источникам, знакомство с компьютером начинают, как правило, с создания персональных архивов машиночитаемых данных.</w:t>
      </w:r>
      <w:r w:rsidRPr="009D1562">
        <w:t xml:space="preserve"> </w:t>
      </w:r>
      <w:r w:rsidRPr="009D1562">
        <w:rPr>
          <w:sz w:val="28"/>
          <w:szCs w:val="28"/>
        </w:rPr>
        <w:t>В первую очередь в компьютер вводится полевая документация - отчеты и чертежи. Базы данных используются в качестве вспомогательного средства, преимущественно для ввода полевых описей. Практикуется также составление списков вещей, используемых при решении какой-либо проблемы - так называемые проблемно-ориентированные базы. Однако проектирование баз данных предполагает знание специфики материала и осознание поставленных задач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Найденные в раскопе вещи, будь то черепки или уникальные памятники письменности, должны быть учтены и зарегистрированы. Однако учет индивидуальных (имеющих специфическую, присущую только им форму и содержание) и массовых находок различен. Понятие индивидуальных и массовых находок для каждого вида археологических памятников также различно.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Например, керамика в большинстве поселений – массовая находка, а керамика многих неолитических поселениях – индивидуальная, стеклянные браслеты в древнее городах – массовая находка, а на селищах – индивидуальная.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При учете индивидуальных находок каждая из них отмечается на плане соответствующего пласта в том месте, где она найдена, и на полях чертежа дается ее описание. Упаковать находку без обозначения того места, где она была найдена, значит обезличить ее, перепутать с похожими на нее. Поэтому в дневнике делается зарисовка, а находка снабжается этикеткой, в которой указываются место и год раскопа, номер раскопа, пласт, глубина, квадрат, номер находки и ее название. Внизу этикетки указывается фамилия упаковщика. Этикетку надо складывать вчетверо, чтобы не стерлась надпись, и отделять от вещей бумагой, чтобы она к ним не прилипла.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</w:rPr>
        <w:t>Передача материалов и находок юридическими и физическими лицами в государственный музей оформляется актом приема-передачи материалов и находок по форме согласно правилам</w:t>
      </w:r>
      <w:r w:rsidRPr="009D1562">
        <w:rPr>
          <w:sz w:val="28"/>
          <w:szCs w:val="28"/>
          <w:lang w:val="kk-KZ"/>
        </w:rPr>
        <w:t>.</w:t>
      </w:r>
    </w:p>
    <w:p w:rsidR="008607A7" w:rsidRPr="009D1562" w:rsidRDefault="008607A7" w:rsidP="008607A7">
      <w:pPr>
        <w:ind w:firstLine="567"/>
        <w:jc w:val="center"/>
        <w:rPr>
          <w:sz w:val="28"/>
          <w:szCs w:val="28"/>
          <w:lang w:val="kk-KZ"/>
        </w:rPr>
      </w:pPr>
    </w:p>
    <w:p w:rsidR="008607A7" w:rsidRPr="009D1562" w:rsidRDefault="008607A7" w:rsidP="008607A7">
      <w:pPr>
        <w:ind w:firstLine="567"/>
        <w:jc w:val="center"/>
        <w:rPr>
          <w:sz w:val="28"/>
          <w:szCs w:val="28"/>
          <w:lang w:val="kk-KZ"/>
        </w:rPr>
      </w:pPr>
    </w:p>
    <w:p w:rsidR="008607A7" w:rsidRPr="009D1562" w:rsidRDefault="008607A7" w:rsidP="008607A7">
      <w:pPr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>Подготовка</w:t>
      </w:r>
      <w:r w:rsidRPr="009D1562">
        <w:rPr>
          <w:b/>
          <w:sz w:val="28"/>
          <w:szCs w:val="28"/>
          <w:lang w:val="kk-KZ"/>
        </w:rPr>
        <w:t xml:space="preserve"> к </w:t>
      </w:r>
      <w:r w:rsidRPr="009D1562">
        <w:rPr>
          <w:b/>
          <w:sz w:val="28"/>
          <w:szCs w:val="28"/>
        </w:rPr>
        <w:t xml:space="preserve">написанию </w:t>
      </w:r>
      <w:r w:rsidRPr="009D1562">
        <w:rPr>
          <w:b/>
          <w:sz w:val="28"/>
          <w:szCs w:val="28"/>
          <w:lang w:val="kk-KZ"/>
        </w:rPr>
        <w:t xml:space="preserve">научной </w:t>
      </w:r>
      <w:r w:rsidRPr="009D1562">
        <w:rPr>
          <w:b/>
          <w:sz w:val="28"/>
          <w:szCs w:val="28"/>
        </w:rPr>
        <w:t>статьи и труд</w:t>
      </w:r>
      <w:r w:rsidRPr="009D1562">
        <w:rPr>
          <w:b/>
          <w:sz w:val="28"/>
          <w:szCs w:val="28"/>
          <w:lang w:val="kk-KZ"/>
        </w:rPr>
        <w:t>ов</w:t>
      </w:r>
      <w:r w:rsidRPr="009D1562">
        <w:rPr>
          <w:b/>
          <w:sz w:val="28"/>
          <w:szCs w:val="28"/>
        </w:rPr>
        <w:t>. Написание археологические отчетов и его требование, регистрационные работы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lastRenderedPageBreak/>
        <w:t>При п</w:t>
      </w:r>
      <w:proofErr w:type="spellStart"/>
      <w:r w:rsidRPr="009D1562">
        <w:rPr>
          <w:sz w:val="28"/>
          <w:szCs w:val="28"/>
        </w:rPr>
        <w:t>одготовк</w:t>
      </w:r>
      <w:proofErr w:type="spellEnd"/>
      <w:r w:rsidRPr="009D1562">
        <w:rPr>
          <w:sz w:val="28"/>
          <w:szCs w:val="28"/>
          <w:lang w:val="kk-KZ"/>
        </w:rPr>
        <w:t>е</w:t>
      </w:r>
      <w:r w:rsidRPr="009D1562">
        <w:rPr>
          <w:sz w:val="28"/>
          <w:szCs w:val="28"/>
        </w:rPr>
        <w:t xml:space="preserve"> написании научны</w:t>
      </w:r>
      <w:r w:rsidRPr="009D1562">
        <w:rPr>
          <w:sz w:val="28"/>
          <w:szCs w:val="28"/>
          <w:lang w:val="kk-KZ"/>
        </w:rPr>
        <w:t>х</w:t>
      </w:r>
      <w:r w:rsidRPr="009D1562">
        <w:rPr>
          <w:sz w:val="28"/>
          <w:szCs w:val="28"/>
        </w:rPr>
        <w:t xml:space="preserve"> статей </w:t>
      </w:r>
      <w:r w:rsidRPr="009D1562">
        <w:rPr>
          <w:sz w:val="28"/>
          <w:szCs w:val="28"/>
          <w:lang w:val="kk-KZ"/>
        </w:rPr>
        <w:t>по</w:t>
      </w:r>
      <w:r w:rsidRPr="009D1562">
        <w:rPr>
          <w:sz w:val="28"/>
          <w:szCs w:val="28"/>
        </w:rPr>
        <w:t xml:space="preserve"> результат</w:t>
      </w:r>
      <w:r w:rsidRPr="009D1562">
        <w:rPr>
          <w:sz w:val="28"/>
          <w:szCs w:val="28"/>
          <w:lang w:val="kk-KZ"/>
        </w:rPr>
        <w:t>ам</w:t>
      </w:r>
      <w:r w:rsidRPr="009D1562">
        <w:rPr>
          <w:sz w:val="28"/>
          <w:szCs w:val="28"/>
        </w:rPr>
        <w:t xml:space="preserve"> археологически</w:t>
      </w:r>
      <w:r w:rsidRPr="009D1562">
        <w:rPr>
          <w:sz w:val="28"/>
          <w:szCs w:val="28"/>
          <w:lang w:val="kk-KZ"/>
        </w:rPr>
        <w:t>х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исследовани</w:t>
      </w:r>
      <w:proofErr w:type="spellEnd"/>
      <w:r w:rsidRPr="009D1562">
        <w:rPr>
          <w:sz w:val="28"/>
          <w:szCs w:val="28"/>
          <w:lang w:val="kk-KZ"/>
        </w:rPr>
        <w:t>и нужно</w:t>
      </w:r>
      <w:r w:rsidRPr="009D1562">
        <w:rPr>
          <w:sz w:val="28"/>
          <w:szCs w:val="28"/>
        </w:rPr>
        <w:t xml:space="preserve"> обратить </w:t>
      </w:r>
      <w:proofErr w:type="spellStart"/>
      <w:r w:rsidRPr="009D1562">
        <w:rPr>
          <w:sz w:val="28"/>
          <w:szCs w:val="28"/>
        </w:rPr>
        <w:t>внимани</w:t>
      </w:r>
      <w:proofErr w:type="spellEnd"/>
      <w:r w:rsidRPr="009D1562">
        <w:rPr>
          <w:sz w:val="28"/>
          <w:szCs w:val="28"/>
          <w:lang w:val="kk-KZ"/>
        </w:rPr>
        <w:t>е</w:t>
      </w:r>
      <w:r w:rsidRPr="009D1562">
        <w:rPr>
          <w:sz w:val="28"/>
          <w:szCs w:val="28"/>
        </w:rPr>
        <w:t xml:space="preserve"> на </w:t>
      </w:r>
      <w:proofErr w:type="spellStart"/>
      <w:r w:rsidRPr="009D1562">
        <w:rPr>
          <w:sz w:val="28"/>
          <w:szCs w:val="28"/>
        </w:rPr>
        <w:t>следующ</w:t>
      </w:r>
      <w:proofErr w:type="spellEnd"/>
      <w:r w:rsidRPr="009D1562">
        <w:rPr>
          <w:sz w:val="28"/>
          <w:szCs w:val="28"/>
          <w:lang w:val="kk-KZ"/>
        </w:rPr>
        <w:t>ее</w:t>
      </w:r>
      <w:r w:rsidRPr="009D1562">
        <w:rPr>
          <w:sz w:val="28"/>
          <w:szCs w:val="28"/>
        </w:rPr>
        <w:t>: форм</w:t>
      </w:r>
      <w:r w:rsidRPr="009D1562">
        <w:rPr>
          <w:sz w:val="28"/>
          <w:szCs w:val="28"/>
          <w:lang w:val="kk-KZ"/>
        </w:rPr>
        <w:t>ирование</w:t>
      </w:r>
      <w:r w:rsidRPr="009D1562">
        <w:rPr>
          <w:sz w:val="28"/>
          <w:szCs w:val="28"/>
        </w:rPr>
        <w:t xml:space="preserve"> проблемы </w:t>
      </w:r>
      <w:proofErr w:type="spellStart"/>
      <w:r w:rsidRPr="009D1562">
        <w:rPr>
          <w:sz w:val="28"/>
          <w:szCs w:val="28"/>
        </w:rPr>
        <w:t>рассматрива</w:t>
      </w:r>
      <w:proofErr w:type="spellEnd"/>
      <w:r w:rsidRPr="009D1562">
        <w:rPr>
          <w:sz w:val="28"/>
          <w:szCs w:val="28"/>
          <w:lang w:val="kk-KZ"/>
        </w:rPr>
        <w:t>емые</w:t>
      </w:r>
      <w:r w:rsidRPr="009D1562">
        <w:rPr>
          <w:sz w:val="28"/>
          <w:szCs w:val="28"/>
        </w:rPr>
        <w:t xml:space="preserve"> в статье; обратить внимание </w:t>
      </w:r>
      <w:r w:rsidRPr="009D1562">
        <w:rPr>
          <w:sz w:val="28"/>
          <w:szCs w:val="28"/>
          <w:lang w:val="kk-KZ"/>
        </w:rPr>
        <w:t>к материалам по данной проблематике</w:t>
      </w:r>
      <w:r w:rsidRPr="009D1562">
        <w:rPr>
          <w:sz w:val="28"/>
          <w:szCs w:val="28"/>
        </w:rPr>
        <w:t>;</w:t>
      </w:r>
      <w:r w:rsidRPr="009D1562">
        <w:rPr>
          <w:sz w:val="28"/>
          <w:szCs w:val="28"/>
          <w:lang w:val="kk-KZ"/>
        </w:rPr>
        <w:t xml:space="preserve"> рассмотрение ранее неизвестные материалы по данной теме;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 xml:space="preserve">обращение к научным источникам; </w:t>
      </w:r>
      <w:r w:rsidRPr="009D1562">
        <w:rPr>
          <w:sz w:val="28"/>
          <w:szCs w:val="28"/>
        </w:rPr>
        <w:t>окончательно</w:t>
      </w:r>
      <w:r w:rsidRPr="009D1562">
        <w:rPr>
          <w:sz w:val="28"/>
          <w:szCs w:val="28"/>
          <w:lang w:val="kk-KZ"/>
        </w:rPr>
        <w:t>е</w:t>
      </w:r>
      <w:r w:rsidRPr="009D1562">
        <w:rPr>
          <w:sz w:val="28"/>
          <w:szCs w:val="28"/>
        </w:rPr>
        <w:t xml:space="preserve"> форм</w:t>
      </w:r>
      <w:r w:rsidRPr="009D1562">
        <w:rPr>
          <w:sz w:val="28"/>
          <w:szCs w:val="28"/>
          <w:lang w:val="kk-KZ"/>
        </w:rPr>
        <w:t>ирование</w:t>
      </w:r>
      <w:r w:rsidRPr="009D1562">
        <w:rPr>
          <w:sz w:val="28"/>
          <w:szCs w:val="28"/>
        </w:rPr>
        <w:t xml:space="preserve"> проблем</w:t>
      </w:r>
      <w:r w:rsidRPr="009D1562">
        <w:rPr>
          <w:sz w:val="28"/>
          <w:szCs w:val="28"/>
          <w:lang w:val="kk-KZ"/>
        </w:rPr>
        <w:t>ы</w:t>
      </w:r>
      <w:r w:rsidRPr="009D1562">
        <w:rPr>
          <w:sz w:val="28"/>
          <w:szCs w:val="28"/>
        </w:rPr>
        <w:t xml:space="preserve">, по которой вы </w:t>
      </w:r>
      <w:r w:rsidRPr="009D1562">
        <w:rPr>
          <w:sz w:val="28"/>
          <w:szCs w:val="28"/>
          <w:lang w:val="kk-KZ"/>
        </w:rPr>
        <w:t>с</w:t>
      </w:r>
      <w:r w:rsidRPr="009D1562">
        <w:rPr>
          <w:sz w:val="28"/>
          <w:szCs w:val="28"/>
        </w:rPr>
        <w:t>можете внести свои собственные идеи</w:t>
      </w:r>
      <w:r w:rsidRPr="009D1562">
        <w:rPr>
          <w:sz w:val="28"/>
          <w:szCs w:val="28"/>
          <w:lang w:val="kk-KZ"/>
        </w:rPr>
        <w:t>;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подготовка п</w:t>
      </w:r>
      <w:r w:rsidRPr="009D1562">
        <w:rPr>
          <w:sz w:val="28"/>
          <w:szCs w:val="28"/>
        </w:rPr>
        <w:t>лан</w:t>
      </w:r>
      <w:r w:rsidRPr="009D1562">
        <w:rPr>
          <w:sz w:val="28"/>
          <w:szCs w:val="28"/>
          <w:lang w:val="kk-KZ"/>
        </w:rPr>
        <w:t>а</w:t>
      </w:r>
      <w:r w:rsidRPr="009D1562">
        <w:rPr>
          <w:sz w:val="28"/>
          <w:szCs w:val="28"/>
        </w:rPr>
        <w:t xml:space="preserve"> научной статьи: вступительная часть</w:t>
      </w:r>
      <w:r w:rsidRPr="009D1562">
        <w:rPr>
          <w:sz w:val="28"/>
          <w:szCs w:val="28"/>
          <w:lang w:val="kk-KZ"/>
        </w:rPr>
        <w:t>,</w:t>
      </w:r>
      <w:r w:rsidRPr="009D1562">
        <w:rPr>
          <w:sz w:val="28"/>
          <w:szCs w:val="28"/>
        </w:rPr>
        <w:t xml:space="preserve"> основную часть</w:t>
      </w:r>
      <w:r w:rsidRPr="009D1562">
        <w:rPr>
          <w:sz w:val="28"/>
          <w:szCs w:val="28"/>
          <w:lang w:val="kk-KZ"/>
        </w:rPr>
        <w:t xml:space="preserve"> (</w:t>
      </w:r>
      <w:r w:rsidRPr="009D1562">
        <w:rPr>
          <w:sz w:val="28"/>
          <w:szCs w:val="28"/>
        </w:rPr>
        <w:t>в ней желательно выделить подразделы</w:t>
      </w:r>
      <w:r w:rsidRPr="009D1562">
        <w:rPr>
          <w:sz w:val="28"/>
          <w:szCs w:val="28"/>
          <w:lang w:val="kk-KZ"/>
        </w:rPr>
        <w:t>)</w:t>
      </w:r>
      <w:r w:rsidRPr="009D1562">
        <w:rPr>
          <w:sz w:val="28"/>
          <w:szCs w:val="28"/>
        </w:rPr>
        <w:t xml:space="preserve">, </w:t>
      </w:r>
      <w:proofErr w:type="spellStart"/>
      <w:r w:rsidRPr="009D1562">
        <w:rPr>
          <w:sz w:val="28"/>
          <w:szCs w:val="28"/>
        </w:rPr>
        <w:t>заключительн</w:t>
      </w:r>
      <w:proofErr w:type="spellEnd"/>
      <w:r w:rsidRPr="009D1562">
        <w:rPr>
          <w:sz w:val="28"/>
          <w:szCs w:val="28"/>
          <w:lang w:val="kk-KZ"/>
        </w:rPr>
        <w:t>ая</w:t>
      </w:r>
      <w:r w:rsidRPr="009D1562">
        <w:rPr>
          <w:sz w:val="28"/>
          <w:szCs w:val="28"/>
        </w:rPr>
        <w:t xml:space="preserve"> часть</w:t>
      </w:r>
      <w:r w:rsidRPr="009D1562">
        <w:rPr>
          <w:sz w:val="28"/>
          <w:szCs w:val="28"/>
          <w:lang w:val="kk-KZ"/>
        </w:rPr>
        <w:t>,</w:t>
      </w:r>
      <w:r w:rsidRPr="009D1562">
        <w:rPr>
          <w:sz w:val="28"/>
          <w:szCs w:val="28"/>
        </w:rPr>
        <w:t xml:space="preserve"> ссылки; список использованной литературы.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После написания основной части приступайте к составлению вступления и заключения. Вступление должно содержать: краткие вводные сведения; вашу критическую оценку имеющихся работ по проблеме; причины исследования; суть вашей научной гипотезы; актуальность темы; план статьи.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Археологический отчет представляет прежде всего научную фиксацию материалов, полученных разведками или раскопками. Он должен возможно полнее раскрывать историю того общества, которое оставило нам данный памятник. Отчет составляется согласно требованиям инструкции к открытому листу и «Правилам представления отчетов».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Любой отчет должен обязательно соответствовать следующим критериям: краткость. В отчете необходимо четко и лаконично изложить всю необходимую информацию, прибегая к простому деловому языку; отчет должен начинаться с правильно оформленного титульного листа (обязателен для больших отчетов); список исполнителей; реферат; четкая структура; введение; основная часть; выводы; список использованных источников; приложения. В приложение представляются научного публикация; иллюстрация и календарного плана. 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>Информационная и регистрационная карта.</w:t>
      </w:r>
    </w:p>
    <w:p w:rsidR="008607A7" w:rsidRPr="009D1562" w:rsidRDefault="008607A7" w:rsidP="008607A7">
      <w:pPr>
        <w:ind w:firstLine="567"/>
        <w:jc w:val="center"/>
        <w:rPr>
          <w:b/>
          <w:sz w:val="28"/>
        </w:rPr>
      </w:pPr>
    </w:p>
    <w:p w:rsidR="008607A7" w:rsidRPr="009D1562" w:rsidRDefault="008607A7" w:rsidP="008607A7">
      <w:pPr>
        <w:ind w:firstLine="567"/>
        <w:jc w:val="center"/>
        <w:rPr>
          <w:b/>
          <w:sz w:val="28"/>
          <w:lang w:val="kk-KZ"/>
        </w:rPr>
      </w:pPr>
      <w:r w:rsidRPr="009D1562">
        <w:rPr>
          <w:b/>
          <w:sz w:val="28"/>
          <w:lang w:val="kk-KZ"/>
        </w:rPr>
        <w:t xml:space="preserve">2 часть. </w:t>
      </w:r>
      <w:r w:rsidR="009D1562">
        <w:rPr>
          <w:b/>
          <w:sz w:val="28"/>
          <w:lang w:val="kk-KZ"/>
        </w:rPr>
        <w:t>Э</w:t>
      </w:r>
      <w:r w:rsidRPr="009D1562">
        <w:rPr>
          <w:b/>
          <w:sz w:val="28"/>
          <w:lang w:val="kk-KZ"/>
        </w:rPr>
        <w:t>тнологи</w:t>
      </w:r>
      <w:r w:rsidR="009D1562">
        <w:rPr>
          <w:b/>
          <w:sz w:val="28"/>
          <w:lang w:val="kk-KZ"/>
        </w:rPr>
        <w:t>я</w:t>
      </w:r>
    </w:p>
    <w:p w:rsidR="008607A7" w:rsidRPr="009D1562" w:rsidRDefault="008607A7" w:rsidP="008607A7">
      <w:pPr>
        <w:ind w:firstLine="567"/>
        <w:jc w:val="center"/>
        <w:rPr>
          <w:b/>
          <w:sz w:val="28"/>
        </w:rPr>
      </w:pPr>
    </w:p>
    <w:p w:rsidR="008607A7" w:rsidRPr="009D1562" w:rsidRDefault="008607A7" w:rsidP="008607A7">
      <w:pPr>
        <w:jc w:val="center"/>
        <w:rPr>
          <w:b/>
          <w:sz w:val="28"/>
          <w:szCs w:val="28"/>
        </w:rPr>
      </w:pPr>
      <w:r w:rsidRPr="009D1562">
        <w:rPr>
          <w:b/>
          <w:bCs/>
          <w:sz w:val="28"/>
          <w:szCs w:val="28"/>
          <w:lang w:val="kk-KZ"/>
        </w:rPr>
        <w:t>Общая концепция осуществления</w:t>
      </w:r>
      <w:r w:rsidRPr="009D1562">
        <w:rPr>
          <w:b/>
          <w:bCs/>
          <w:sz w:val="28"/>
          <w:szCs w:val="28"/>
        </w:rPr>
        <w:t xml:space="preserve"> этнологического исследования</w:t>
      </w:r>
    </w:p>
    <w:p w:rsidR="008607A7" w:rsidRPr="009D1562" w:rsidRDefault="008607A7" w:rsidP="008607A7">
      <w:pPr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  <w:lang w:val="kk-KZ"/>
        </w:rPr>
        <w:tab/>
        <w:t xml:space="preserve">Подготовка продуманной и гибкой программы этнологического </w:t>
      </w:r>
      <w:r w:rsidRPr="009D1562">
        <w:rPr>
          <w:sz w:val="28"/>
          <w:szCs w:val="28"/>
        </w:rPr>
        <w:t>исследования,</w:t>
      </w:r>
      <w:r w:rsidRPr="009D1562">
        <w:rPr>
          <w:sz w:val="28"/>
          <w:szCs w:val="28"/>
          <w:lang w:val="kk-KZ"/>
        </w:rPr>
        <w:t xml:space="preserve"> которая состоит из двух частей. В </w:t>
      </w:r>
      <w:proofErr w:type="spellStart"/>
      <w:r w:rsidRPr="009D1562">
        <w:rPr>
          <w:sz w:val="28"/>
          <w:szCs w:val="28"/>
        </w:rPr>
        <w:t>методологическ</w:t>
      </w:r>
      <w:proofErr w:type="spellEnd"/>
      <w:r w:rsidRPr="009D1562">
        <w:rPr>
          <w:sz w:val="28"/>
          <w:szCs w:val="28"/>
          <w:lang w:val="kk-KZ"/>
        </w:rPr>
        <w:t>ой</w:t>
      </w:r>
      <w:r w:rsidRPr="009D1562">
        <w:rPr>
          <w:sz w:val="28"/>
          <w:szCs w:val="28"/>
        </w:rPr>
        <w:t xml:space="preserve"> част</w:t>
      </w:r>
      <w:r w:rsidRPr="009D1562">
        <w:rPr>
          <w:sz w:val="28"/>
          <w:szCs w:val="28"/>
          <w:lang w:val="kk-KZ"/>
        </w:rPr>
        <w:t>и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формулир</w:t>
      </w:r>
      <w:proofErr w:type="spellEnd"/>
      <w:r w:rsidRPr="009D1562">
        <w:rPr>
          <w:sz w:val="28"/>
          <w:szCs w:val="28"/>
          <w:lang w:val="kk-KZ"/>
        </w:rPr>
        <w:t>уются</w:t>
      </w:r>
      <w:r w:rsidRPr="009D1562">
        <w:rPr>
          <w:sz w:val="28"/>
          <w:szCs w:val="28"/>
        </w:rPr>
        <w:t xml:space="preserve"> проблемы, дается указание объекта или предмета исследования, </w:t>
      </w:r>
      <w:proofErr w:type="spellStart"/>
      <w:r w:rsidRPr="009D1562">
        <w:rPr>
          <w:sz w:val="28"/>
          <w:szCs w:val="28"/>
        </w:rPr>
        <w:t>определ</w:t>
      </w:r>
      <w:proofErr w:type="spellEnd"/>
      <w:r w:rsidRPr="009D1562">
        <w:rPr>
          <w:sz w:val="28"/>
          <w:szCs w:val="28"/>
          <w:lang w:val="kk-KZ"/>
        </w:rPr>
        <w:t>яются</w:t>
      </w:r>
      <w:r w:rsidRPr="009D1562">
        <w:rPr>
          <w:sz w:val="28"/>
          <w:szCs w:val="28"/>
        </w:rPr>
        <w:t xml:space="preserve"> цели и задач</w:t>
      </w:r>
      <w:r w:rsidRPr="009D1562">
        <w:rPr>
          <w:sz w:val="28"/>
          <w:szCs w:val="28"/>
          <w:lang w:val="kk-KZ"/>
        </w:rPr>
        <w:t>и</w:t>
      </w:r>
      <w:r w:rsidRPr="009D1562">
        <w:rPr>
          <w:sz w:val="28"/>
          <w:szCs w:val="28"/>
        </w:rPr>
        <w:t xml:space="preserve">, </w:t>
      </w:r>
      <w:r w:rsidRPr="009D1562">
        <w:rPr>
          <w:sz w:val="28"/>
          <w:szCs w:val="28"/>
          <w:lang w:val="kk-KZ"/>
        </w:rPr>
        <w:t xml:space="preserve">уточняются и </w:t>
      </w:r>
      <w:proofErr w:type="spellStart"/>
      <w:r w:rsidRPr="009D1562">
        <w:rPr>
          <w:sz w:val="28"/>
          <w:szCs w:val="28"/>
        </w:rPr>
        <w:t>интерпрет</w:t>
      </w:r>
      <w:proofErr w:type="spellEnd"/>
      <w:r w:rsidRPr="009D1562">
        <w:rPr>
          <w:sz w:val="28"/>
          <w:szCs w:val="28"/>
          <w:lang w:val="kk-KZ"/>
        </w:rPr>
        <w:t>ируются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основны</w:t>
      </w:r>
      <w:proofErr w:type="spellEnd"/>
      <w:r w:rsidRPr="009D1562">
        <w:rPr>
          <w:sz w:val="28"/>
          <w:szCs w:val="28"/>
          <w:lang w:val="kk-KZ"/>
        </w:rPr>
        <w:t>е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поняти</w:t>
      </w:r>
      <w:proofErr w:type="spellEnd"/>
      <w:r w:rsidRPr="009D1562">
        <w:rPr>
          <w:sz w:val="28"/>
          <w:szCs w:val="28"/>
          <w:lang w:val="kk-KZ"/>
        </w:rPr>
        <w:t>я</w:t>
      </w:r>
      <w:r w:rsidRPr="009D1562">
        <w:rPr>
          <w:sz w:val="28"/>
          <w:szCs w:val="28"/>
        </w:rPr>
        <w:t xml:space="preserve">, </w:t>
      </w:r>
      <w:r w:rsidRPr="009D1562">
        <w:rPr>
          <w:sz w:val="28"/>
          <w:szCs w:val="28"/>
          <w:lang w:val="kk-KZ"/>
        </w:rPr>
        <w:t>указывается п</w:t>
      </w:r>
      <w:proofErr w:type="spellStart"/>
      <w:r w:rsidRPr="009D1562">
        <w:rPr>
          <w:sz w:val="28"/>
          <w:szCs w:val="28"/>
        </w:rPr>
        <w:t>редварительный</w:t>
      </w:r>
      <w:proofErr w:type="spellEnd"/>
      <w:r w:rsidRPr="009D1562">
        <w:rPr>
          <w:sz w:val="28"/>
          <w:szCs w:val="28"/>
        </w:rPr>
        <w:t xml:space="preserve"> системный анализ объекта ис</w:t>
      </w:r>
      <w:r w:rsidRPr="009D1562">
        <w:rPr>
          <w:sz w:val="28"/>
          <w:szCs w:val="28"/>
        </w:rPr>
        <w:softHyphen/>
        <w:t>следования</w:t>
      </w:r>
      <w:r w:rsidRPr="009D1562">
        <w:rPr>
          <w:sz w:val="28"/>
          <w:szCs w:val="28"/>
          <w:lang w:val="kk-KZ"/>
        </w:rPr>
        <w:t xml:space="preserve">, </w:t>
      </w:r>
      <w:proofErr w:type="spellStart"/>
      <w:r w:rsidRPr="009D1562">
        <w:rPr>
          <w:sz w:val="28"/>
          <w:szCs w:val="28"/>
        </w:rPr>
        <w:t>формулир</w:t>
      </w:r>
      <w:proofErr w:type="spellEnd"/>
      <w:r w:rsidRPr="009D1562">
        <w:rPr>
          <w:sz w:val="28"/>
          <w:szCs w:val="28"/>
          <w:lang w:val="kk-KZ"/>
        </w:rPr>
        <w:t>уется</w:t>
      </w:r>
      <w:r w:rsidRPr="009D1562">
        <w:rPr>
          <w:sz w:val="28"/>
          <w:szCs w:val="28"/>
        </w:rPr>
        <w:t xml:space="preserve"> гипотез</w:t>
      </w:r>
      <w:r w:rsidRPr="009D1562">
        <w:rPr>
          <w:sz w:val="28"/>
          <w:szCs w:val="28"/>
          <w:lang w:val="kk-KZ"/>
        </w:rPr>
        <w:t>а</w:t>
      </w:r>
      <w:r w:rsidRPr="009D1562">
        <w:rPr>
          <w:sz w:val="28"/>
          <w:szCs w:val="28"/>
        </w:rPr>
        <w:t xml:space="preserve"> исследования.</w:t>
      </w:r>
      <w:r w:rsidRPr="009D1562">
        <w:rPr>
          <w:sz w:val="28"/>
          <w:szCs w:val="28"/>
          <w:lang w:val="kk-KZ"/>
        </w:rPr>
        <w:t xml:space="preserve"> О</w:t>
      </w:r>
      <w:proofErr w:type="spellStart"/>
      <w:r w:rsidRPr="009D1562">
        <w:rPr>
          <w:sz w:val="28"/>
          <w:szCs w:val="28"/>
        </w:rPr>
        <w:t>рганизационно-методическ</w:t>
      </w:r>
      <w:proofErr w:type="spellEnd"/>
      <w:r w:rsidRPr="009D1562">
        <w:rPr>
          <w:sz w:val="28"/>
          <w:szCs w:val="28"/>
          <w:lang w:val="kk-KZ"/>
        </w:rPr>
        <w:t>ая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содержит указание</w:t>
      </w:r>
      <w:r w:rsidRPr="009D1562">
        <w:rPr>
          <w:sz w:val="28"/>
          <w:szCs w:val="28"/>
        </w:rPr>
        <w:t xml:space="preserve"> приемов и методов сбора </w:t>
      </w:r>
      <w:r w:rsidRPr="009D1562">
        <w:rPr>
          <w:sz w:val="28"/>
          <w:szCs w:val="28"/>
          <w:lang w:val="kk-KZ"/>
        </w:rPr>
        <w:t xml:space="preserve">первичной </w:t>
      </w:r>
      <w:r w:rsidRPr="009D1562">
        <w:rPr>
          <w:sz w:val="28"/>
          <w:szCs w:val="28"/>
        </w:rPr>
        <w:t>информации, выбор изучаемо</w:t>
      </w:r>
      <w:r w:rsidRPr="009D1562">
        <w:rPr>
          <w:sz w:val="28"/>
          <w:szCs w:val="28"/>
          <w:lang w:val="kk-KZ"/>
        </w:rPr>
        <w:t>го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объекта этнографического наблюдения и исследования,</w:t>
      </w:r>
      <w:r w:rsidRPr="009D1562">
        <w:rPr>
          <w:sz w:val="28"/>
          <w:szCs w:val="28"/>
        </w:rPr>
        <w:t xml:space="preserve"> способ</w:t>
      </w:r>
      <w:r w:rsidRPr="009D1562">
        <w:rPr>
          <w:sz w:val="28"/>
          <w:szCs w:val="28"/>
          <w:lang w:val="kk-KZ"/>
        </w:rPr>
        <w:t>ы</w:t>
      </w:r>
      <w:r w:rsidRPr="009D1562">
        <w:rPr>
          <w:sz w:val="28"/>
          <w:szCs w:val="28"/>
        </w:rPr>
        <w:t xml:space="preserve"> обработки </w:t>
      </w:r>
      <w:r w:rsidRPr="009D1562">
        <w:rPr>
          <w:sz w:val="28"/>
          <w:szCs w:val="28"/>
          <w:lang w:val="kk-KZ"/>
        </w:rPr>
        <w:t>выявленных полевых материалов</w:t>
      </w:r>
      <w:r w:rsidRPr="009D1562">
        <w:rPr>
          <w:sz w:val="28"/>
          <w:szCs w:val="28"/>
        </w:rPr>
        <w:t xml:space="preserve">. </w:t>
      </w:r>
      <w:r w:rsidRPr="009D1562">
        <w:rPr>
          <w:sz w:val="28"/>
          <w:szCs w:val="28"/>
          <w:lang w:val="kk-KZ"/>
        </w:rPr>
        <w:t xml:space="preserve">Программа 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должна также содержать</w:t>
      </w:r>
      <w:r w:rsidRPr="009D1562">
        <w:rPr>
          <w:sz w:val="28"/>
          <w:szCs w:val="28"/>
        </w:rPr>
        <w:t xml:space="preserve">  сроки проведения работы, </w:t>
      </w:r>
      <w:r w:rsidRPr="009D1562">
        <w:rPr>
          <w:sz w:val="28"/>
          <w:szCs w:val="28"/>
          <w:lang w:val="kk-KZ"/>
        </w:rPr>
        <w:t>список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исполнител</w:t>
      </w:r>
      <w:proofErr w:type="spellEnd"/>
      <w:r w:rsidRPr="009D1562">
        <w:rPr>
          <w:sz w:val="28"/>
          <w:szCs w:val="28"/>
          <w:lang w:val="kk-KZ"/>
        </w:rPr>
        <w:t>ей</w:t>
      </w:r>
      <w:r w:rsidRPr="009D1562">
        <w:rPr>
          <w:sz w:val="28"/>
          <w:szCs w:val="28"/>
        </w:rPr>
        <w:t>,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смет</w:t>
      </w:r>
      <w:r w:rsidRPr="009D1562">
        <w:rPr>
          <w:sz w:val="28"/>
          <w:szCs w:val="28"/>
          <w:lang w:val="kk-KZ"/>
        </w:rPr>
        <w:t>у</w:t>
      </w:r>
      <w:r w:rsidRPr="009D1562">
        <w:rPr>
          <w:sz w:val="28"/>
          <w:szCs w:val="28"/>
        </w:rPr>
        <w:t xml:space="preserve"> расходов. Программа исследования </w:t>
      </w:r>
      <w:r w:rsidRPr="009D1562">
        <w:rPr>
          <w:sz w:val="28"/>
          <w:szCs w:val="28"/>
          <w:lang w:val="kk-KZ"/>
        </w:rPr>
        <w:t>исходит</w:t>
      </w:r>
      <w:r w:rsidRPr="009D1562">
        <w:rPr>
          <w:sz w:val="28"/>
          <w:szCs w:val="28"/>
        </w:rPr>
        <w:t xml:space="preserve"> в зависимости от </w:t>
      </w:r>
      <w:r w:rsidRPr="009D1562">
        <w:rPr>
          <w:sz w:val="28"/>
          <w:szCs w:val="28"/>
          <w:lang w:val="kk-KZ"/>
        </w:rPr>
        <w:t>планируемых в исследовании</w:t>
      </w:r>
      <w:r w:rsidRPr="009D1562">
        <w:rPr>
          <w:sz w:val="28"/>
          <w:szCs w:val="28"/>
        </w:rPr>
        <w:t xml:space="preserve"> целей, </w:t>
      </w:r>
      <w:r w:rsidRPr="009D1562">
        <w:rPr>
          <w:sz w:val="28"/>
          <w:szCs w:val="28"/>
          <w:lang w:val="kk-KZ"/>
        </w:rPr>
        <w:t>ее</w:t>
      </w:r>
      <w:r w:rsidRPr="009D1562">
        <w:rPr>
          <w:sz w:val="28"/>
          <w:szCs w:val="28"/>
        </w:rPr>
        <w:t xml:space="preserve"> общая направленность отвечает в конечном счете практическим интересам.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Программа дополняется рабочим планом, в котором упорядочиваются этапы работы, сроки осуществления исследования, оцениваются необходимые ресурсы и т. д.</w:t>
      </w:r>
    </w:p>
    <w:p w:rsidR="008607A7" w:rsidRPr="009D1562" w:rsidRDefault="008607A7" w:rsidP="008607A7">
      <w:pPr>
        <w:jc w:val="both"/>
        <w:rPr>
          <w:sz w:val="28"/>
          <w:szCs w:val="28"/>
        </w:rPr>
      </w:pPr>
    </w:p>
    <w:p w:rsidR="008607A7" w:rsidRPr="009D1562" w:rsidRDefault="008607A7" w:rsidP="008607A7">
      <w:pPr>
        <w:jc w:val="center"/>
        <w:rPr>
          <w:b/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t>Методология этнологических исследований</w:t>
      </w:r>
    </w:p>
    <w:p w:rsidR="008607A7" w:rsidRPr="009D1562" w:rsidRDefault="008607A7" w:rsidP="008607A7">
      <w:pPr>
        <w:ind w:firstLine="708"/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t xml:space="preserve">Использование </w:t>
      </w:r>
      <w:proofErr w:type="spellStart"/>
      <w:r w:rsidRPr="009D1562">
        <w:rPr>
          <w:sz w:val="28"/>
          <w:szCs w:val="28"/>
        </w:rPr>
        <w:t>поняти</w:t>
      </w:r>
      <w:proofErr w:type="spellEnd"/>
      <w:r w:rsidRPr="009D1562">
        <w:rPr>
          <w:sz w:val="28"/>
          <w:szCs w:val="28"/>
          <w:lang w:val="kk-KZ"/>
        </w:rPr>
        <w:t>я</w:t>
      </w:r>
      <w:r w:rsidRPr="009D1562">
        <w:rPr>
          <w:sz w:val="28"/>
          <w:szCs w:val="28"/>
        </w:rPr>
        <w:t xml:space="preserve"> методологии для обозначения специального учения о принципах, способах, методах и средствах научного познания: </w:t>
      </w:r>
      <w:r w:rsidRPr="009D1562">
        <w:rPr>
          <w:sz w:val="28"/>
          <w:szCs w:val="28"/>
          <w:lang w:val="kk-KZ"/>
        </w:rPr>
        <w:t>а</w:t>
      </w:r>
      <w:r w:rsidRPr="009D1562">
        <w:rPr>
          <w:sz w:val="28"/>
          <w:szCs w:val="28"/>
        </w:rPr>
        <w:t xml:space="preserve">) </w:t>
      </w:r>
      <w:r w:rsidRPr="009D1562">
        <w:rPr>
          <w:sz w:val="28"/>
          <w:szCs w:val="28"/>
          <w:lang w:val="kk-KZ"/>
        </w:rPr>
        <w:t>как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учени</w:t>
      </w:r>
      <w:proofErr w:type="spellEnd"/>
      <w:r w:rsidRPr="009D1562">
        <w:rPr>
          <w:sz w:val="28"/>
          <w:szCs w:val="28"/>
          <w:lang w:val="kk-KZ"/>
        </w:rPr>
        <w:t>я</w:t>
      </w:r>
      <w:r w:rsidRPr="009D1562">
        <w:rPr>
          <w:sz w:val="28"/>
          <w:szCs w:val="28"/>
        </w:rPr>
        <w:t xml:space="preserve"> о структуре, логической организации, методах и средствах деятельности</w:t>
      </w:r>
      <w:r w:rsidRPr="009D1562">
        <w:rPr>
          <w:sz w:val="28"/>
          <w:szCs w:val="28"/>
          <w:lang w:val="kk-KZ"/>
        </w:rPr>
        <w:t>;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б</w:t>
      </w:r>
      <w:r w:rsidRPr="009D1562">
        <w:rPr>
          <w:sz w:val="28"/>
          <w:szCs w:val="28"/>
        </w:rPr>
        <w:t xml:space="preserve">) </w:t>
      </w:r>
      <w:proofErr w:type="spellStart"/>
      <w:r w:rsidRPr="009D1562">
        <w:rPr>
          <w:sz w:val="28"/>
          <w:szCs w:val="28"/>
        </w:rPr>
        <w:t>учени</w:t>
      </w:r>
      <w:proofErr w:type="spellEnd"/>
      <w:r w:rsidRPr="009D1562">
        <w:rPr>
          <w:sz w:val="28"/>
          <w:szCs w:val="28"/>
          <w:lang w:val="kk-KZ"/>
        </w:rPr>
        <w:t>я</w:t>
      </w:r>
      <w:r w:rsidRPr="009D1562">
        <w:rPr>
          <w:sz w:val="28"/>
          <w:szCs w:val="28"/>
        </w:rPr>
        <w:t xml:space="preserve"> о принципах, способах и формах построения научного познания</w:t>
      </w:r>
      <w:r w:rsidRPr="009D1562">
        <w:rPr>
          <w:sz w:val="28"/>
          <w:szCs w:val="28"/>
          <w:lang w:val="kk-KZ"/>
        </w:rPr>
        <w:t>. М</w:t>
      </w:r>
      <w:proofErr w:type="spellStart"/>
      <w:r w:rsidRPr="009D1562">
        <w:rPr>
          <w:sz w:val="28"/>
          <w:szCs w:val="28"/>
        </w:rPr>
        <w:t>етодология</w:t>
      </w:r>
      <w:proofErr w:type="spellEnd"/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этнологических исследований состоит из</w:t>
      </w:r>
      <w:r w:rsidRPr="009D1562">
        <w:rPr>
          <w:sz w:val="28"/>
          <w:szCs w:val="28"/>
        </w:rPr>
        <w:t xml:space="preserve"> разнообразны</w:t>
      </w:r>
      <w:r w:rsidRPr="009D1562">
        <w:rPr>
          <w:sz w:val="28"/>
          <w:szCs w:val="28"/>
          <w:lang w:val="kk-KZ"/>
        </w:rPr>
        <w:t>х</w:t>
      </w:r>
      <w:r w:rsidRPr="009D1562">
        <w:rPr>
          <w:sz w:val="28"/>
          <w:szCs w:val="28"/>
        </w:rPr>
        <w:t xml:space="preserve"> систем методов, которые используются в процессе исследования в соответствии со спецификой различных научных школ</w:t>
      </w:r>
      <w:r w:rsidRPr="009D1562">
        <w:rPr>
          <w:sz w:val="28"/>
          <w:szCs w:val="28"/>
          <w:lang w:val="kk-KZ"/>
        </w:rPr>
        <w:t xml:space="preserve"> в этнологии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 xml:space="preserve"> Такая м</w:t>
      </w:r>
      <w:proofErr w:type="spellStart"/>
      <w:r w:rsidRPr="009D1562">
        <w:rPr>
          <w:sz w:val="28"/>
          <w:szCs w:val="28"/>
        </w:rPr>
        <w:t>етодология</w:t>
      </w:r>
      <w:proofErr w:type="spellEnd"/>
      <w:r w:rsidRPr="009D1562">
        <w:rPr>
          <w:sz w:val="28"/>
          <w:szCs w:val="28"/>
        </w:rPr>
        <w:t xml:space="preserve"> исследования имеет </w:t>
      </w:r>
      <w:r w:rsidRPr="009D1562">
        <w:rPr>
          <w:sz w:val="28"/>
          <w:szCs w:val="28"/>
          <w:lang w:val="kk-KZ"/>
        </w:rPr>
        <w:t>трех</w:t>
      </w:r>
      <w:r w:rsidRPr="009D1562">
        <w:rPr>
          <w:sz w:val="28"/>
          <w:szCs w:val="28"/>
        </w:rPr>
        <w:t>уровневую структуру</w:t>
      </w:r>
      <w:r w:rsidRPr="009D1562">
        <w:rPr>
          <w:sz w:val="28"/>
          <w:szCs w:val="28"/>
          <w:lang w:val="kk-KZ"/>
        </w:rPr>
        <w:t>: а)</w:t>
      </w:r>
      <w:r w:rsidRPr="009D1562">
        <w:rPr>
          <w:sz w:val="28"/>
          <w:szCs w:val="28"/>
        </w:rPr>
        <w:t xml:space="preserve"> знания </w:t>
      </w:r>
      <w:r w:rsidRPr="009D1562">
        <w:rPr>
          <w:sz w:val="28"/>
          <w:szCs w:val="28"/>
          <w:lang w:val="kk-KZ"/>
        </w:rPr>
        <w:t>познавательн</w:t>
      </w:r>
      <w:r w:rsidRPr="009D1562">
        <w:rPr>
          <w:sz w:val="28"/>
          <w:szCs w:val="28"/>
        </w:rPr>
        <w:t>ого характера</w:t>
      </w:r>
      <w:r w:rsidRPr="009D1562">
        <w:rPr>
          <w:sz w:val="28"/>
          <w:szCs w:val="28"/>
          <w:lang w:val="kk-KZ"/>
        </w:rPr>
        <w:t>; б)</w:t>
      </w:r>
      <w:r w:rsidRPr="009D1562">
        <w:rPr>
          <w:sz w:val="28"/>
          <w:szCs w:val="28"/>
        </w:rPr>
        <w:t xml:space="preserve"> теоретические знания о сущности, структуре, принципах, правилах и методах научного исследования вообще</w:t>
      </w:r>
      <w:r w:rsidRPr="009D1562">
        <w:rPr>
          <w:sz w:val="28"/>
          <w:szCs w:val="28"/>
          <w:lang w:val="kk-KZ"/>
        </w:rPr>
        <w:t xml:space="preserve">; в) </w:t>
      </w:r>
      <w:proofErr w:type="spellStart"/>
      <w:r w:rsidRPr="009D1562">
        <w:rPr>
          <w:sz w:val="28"/>
          <w:szCs w:val="28"/>
        </w:rPr>
        <w:t>предметн</w:t>
      </w:r>
      <w:proofErr w:type="spellEnd"/>
      <w:r w:rsidRPr="009D1562">
        <w:rPr>
          <w:sz w:val="28"/>
          <w:szCs w:val="28"/>
          <w:lang w:val="kk-KZ"/>
        </w:rPr>
        <w:t>ая</w:t>
      </w:r>
      <w:r w:rsidRPr="009D1562">
        <w:rPr>
          <w:sz w:val="28"/>
          <w:szCs w:val="28"/>
        </w:rPr>
        <w:t xml:space="preserve"> привязанность к определенному </w:t>
      </w:r>
      <w:r w:rsidRPr="009D1562">
        <w:rPr>
          <w:sz w:val="28"/>
          <w:szCs w:val="28"/>
          <w:lang w:val="kk-KZ"/>
        </w:rPr>
        <w:t>типу</w:t>
      </w:r>
      <w:r w:rsidRPr="009D1562">
        <w:rPr>
          <w:sz w:val="28"/>
          <w:szCs w:val="28"/>
        </w:rPr>
        <w:t xml:space="preserve"> исследовательских задач и познавательных ситуаций.</w:t>
      </w:r>
    </w:p>
    <w:p w:rsidR="008607A7" w:rsidRPr="009D1562" w:rsidRDefault="008607A7" w:rsidP="008607A7">
      <w:pPr>
        <w:ind w:firstLine="708"/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t>В</w:t>
      </w:r>
      <w:r w:rsidRPr="009D1562">
        <w:rPr>
          <w:sz w:val="28"/>
          <w:szCs w:val="28"/>
        </w:rPr>
        <w:t xml:space="preserve"> структуре методологии </w:t>
      </w:r>
      <w:r w:rsidRPr="009D1562">
        <w:rPr>
          <w:sz w:val="28"/>
          <w:szCs w:val="28"/>
          <w:lang w:val="kk-KZ"/>
        </w:rPr>
        <w:t>этнолог</w:t>
      </w:r>
      <w:proofErr w:type="spellStart"/>
      <w:r w:rsidRPr="009D1562">
        <w:rPr>
          <w:sz w:val="28"/>
          <w:szCs w:val="28"/>
        </w:rPr>
        <w:t>ического</w:t>
      </w:r>
      <w:proofErr w:type="spellEnd"/>
      <w:r w:rsidRPr="009D1562">
        <w:rPr>
          <w:sz w:val="28"/>
          <w:szCs w:val="28"/>
        </w:rPr>
        <w:t xml:space="preserve"> исследования можно выделить следующие уровни: </w:t>
      </w:r>
      <w:r w:rsidRPr="009D1562">
        <w:rPr>
          <w:sz w:val="28"/>
          <w:szCs w:val="28"/>
          <w:lang w:val="kk-KZ"/>
        </w:rPr>
        <w:t>а)</w:t>
      </w:r>
      <w:r w:rsidRPr="009D1562">
        <w:rPr>
          <w:sz w:val="28"/>
          <w:szCs w:val="28"/>
        </w:rPr>
        <w:t xml:space="preserve"> систем</w:t>
      </w:r>
      <w:r w:rsidRPr="009D1562">
        <w:rPr>
          <w:sz w:val="28"/>
          <w:szCs w:val="28"/>
          <w:lang w:val="kk-KZ"/>
        </w:rPr>
        <w:t>у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необходимого</w:t>
      </w:r>
      <w:r w:rsidRPr="009D1562">
        <w:rPr>
          <w:sz w:val="28"/>
          <w:szCs w:val="28"/>
        </w:rPr>
        <w:t xml:space="preserve"> знания, определяющего предметную область </w:t>
      </w:r>
      <w:r w:rsidRPr="009D1562">
        <w:rPr>
          <w:sz w:val="28"/>
          <w:szCs w:val="28"/>
          <w:lang w:val="kk-KZ"/>
        </w:rPr>
        <w:t>научного</w:t>
      </w:r>
      <w:r w:rsidRPr="009D1562">
        <w:rPr>
          <w:sz w:val="28"/>
          <w:szCs w:val="28"/>
        </w:rPr>
        <w:t xml:space="preserve"> познания</w:t>
      </w:r>
      <w:r w:rsidRPr="009D1562">
        <w:rPr>
          <w:sz w:val="28"/>
          <w:szCs w:val="28"/>
          <w:lang w:val="kk-KZ"/>
        </w:rPr>
        <w:t>; б)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постановк</w:t>
      </w:r>
      <w:proofErr w:type="spellEnd"/>
      <w:r w:rsidRPr="009D1562">
        <w:rPr>
          <w:sz w:val="28"/>
          <w:szCs w:val="28"/>
          <w:lang w:val="kk-KZ"/>
        </w:rPr>
        <w:t>у</w:t>
      </w:r>
      <w:r w:rsidRPr="009D1562">
        <w:rPr>
          <w:sz w:val="28"/>
          <w:szCs w:val="28"/>
        </w:rPr>
        <w:t xml:space="preserve"> и </w:t>
      </w:r>
      <w:proofErr w:type="spellStart"/>
      <w:r w:rsidRPr="009D1562">
        <w:rPr>
          <w:sz w:val="28"/>
          <w:szCs w:val="28"/>
        </w:rPr>
        <w:t>решени</w:t>
      </w:r>
      <w:proofErr w:type="spellEnd"/>
      <w:r w:rsidRPr="009D1562">
        <w:rPr>
          <w:sz w:val="28"/>
          <w:szCs w:val="28"/>
          <w:lang w:val="kk-KZ"/>
        </w:rPr>
        <w:t>е</w:t>
      </w:r>
      <w:r w:rsidRPr="009D1562">
        <w:rPr>
          <w:sz w:val="28"/>
          <w:szCs w:val="28"/>
        </w:rPr>
        <w:t xml:space="preserve"> определенного класса исследовательских задач</w:t>
      </w:r>
      <w:r w:rsidRPr="009D1562">
        <w:rPr>
          <w:sz w:val="28"/>
          <w:szCs w:val="28"/>
          <w:lang w:val="kk-KZ"/>
        </w:rPr>
        <w:t xml:space="preserve">; в) </w:t>
      </w:r>
      <w:proofErr w:type="spellStart"/>
      <w:r w:rsidRPr="009D1562">
        <w:rPr>
          <w:sz w:val="28"/>
          <w:szCs w:val="28"/>
        </w:rPr>
        <w:t>формир</w:t>
      </w:r>
      <w:proofErr w:type="spellEnd"/>
      <w:r w:rsidRPr="009D1562">
        <w:rPr>
          <w:sz w:val="28"/>
          <w:szCs w:val="28"/>
          <w:lang w:val="kk-KZ"/>
        </w:rPr>
        <w:t>ование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научн</w:t>
      </w:r>
      <w:proofErr w:type="spellEnd"/>
      <w:r w:rsidRPr="009D1562">
        <w:rPr>
          <w:sz w:val="28"/>
          <w:szCs w:val="28"/>
          <w:lang w:val="kk-KZ"/>
        </w:rPr>
        <w:t>ого</w:t>
      </w:r>
      <w:r w:rsidRPr="009D1562">
        <w:rPr>
          <w:sz w:val="28"/>
          <w:szCs w:val="28"/>
        </w:rPr>
        <w:t xml:space="preserve"> тезаурус</w:t>
      </w:r>
      <w:r w:rsidRPr="009D1562">
        <w:rPr>
          <w:sz w:val="28"/>
          <w:szCs w:val="28"/>
          <w:lang w:val="kk-KZ"/>
        </w:rPr>
        <w:t>а</w:t>
      </w:r>
      <w:r w:rsidRPr="009D1562">
        <w:rPr>
          <w:sz w:val="28"/>
          <w:szCs w:val="28"/>
        </w:rPr>
        <w:t xml:space="preserve">, </w:t>
      </w:r>
      <w:proofErr w:type="spellStart"/>
      <w:r w:rsidRPr="009D1562">
        <w:rPr>
          <w:sz w:val="28"/>
          <w:szCs w:val="28"/>
        </w:rPr>
        <w:t>модел</w:t>
      </w:r>
      <w:proofErr w:type="spellEnd"/>
      <w:r w:rsidRPr="009D1562">
        <w:rPr>
          <w:sz w:val="28"/>
          <w:szCs w:val="28"/>
          <w:lang w:val="kk-KZ"/>
        </w:rPr>
        <w:t>и</w:t>
      </w:r>
      <w:r w:rsidRPr="009D1562">
        <w:rPr>
          <w:sz w:val="28"/>
          <w:szCs w:val="28"/>
        </w:rPr>
        <w:t xml:space="preserve"> предмета и используемые в качестве объяснительных конструктов</w:t>
      </w:r>
      <w:r w:rsidRPr="009D1562">
        <w:rPr>
          <w:sz w:val="28"/>
          <w:szCs w:val="28"/>
          <w:lang w:val="kk-KZ"/>
        </w:rPr>
        <w:t>; г)</w:t>
      </w:r>
      <w:r w:rsidRPr="009D1562">
        <w:rPr>
          <w:sz w:val="28"/>
          <w:szCs w:val="28"/>
        </w:rPr>
        <w:t xml:space="preserve"> способы решения отдельных научно-исследовательских задач.</w:t>
      </w:r>
      <w:r w:rsidRPr="009D1562">
        <w:rPr>
          <w:sz w:val="28"/>
          <w:szCs w:val="28"/>
          <w:lang w:val="kk-KZ"/>
        </w:rPr>
        <w:t xml:space="preserve"> Известны </w:t>
      </w:r>
      <w:r w:rsidRPr="009D1562">
        <w:rPr>
          <w:sz w:val="28"/>
          <w:szCs w:val="28"/>
        </w:rPr>
        <w:t xml:space="preserve">разнообразные способы структурирования теорий, типологии классификации теоретических подходов, от простых эмпирических обобщений до метатеории. Наиболее простая концепция </w:t>
      </w:r>
      <w:proofErr w:type="spellStart"/>
      <w:r w:rsidRPr="009D1562">
        <w:rPr>
          <w:sz w:val="28"/>
          <w:szCs w:val="28"/>
        </w:rPr>
        <w:t>научн</w:t>
      </w:r>
      <w:proofErr w:type="spellEnd"/>
      <w:r w:rsidRPr="009D1562">
        <w:rPr>
          <w:sz w:val="28"/>
          <w:szCs w:val="28"/>
          <w:lang w:val="kk-KZ"/>
        </w:rPr>
        <w:t>ой</w:t>
      </w:r>
      <w:r w:rsidRPr="009D1562">
        <w:rPr>
          <w:sz w:val="28"/>
          <w:szCs w:val="28"/>
        </w:rPr>
        <w:t xml:space="preserve"> теории сводится к </w:t>
      </w:r>
      <w:r w:rsidRPr="009D1562">
        <w:rPr>
          <w:sz w:val="28"/>
          <w:szCs w:val="28"/>
          <w:lang w:val="kk-KZ"/>
        </w:rPr>
        <w:t>констатации</w:t>
      </w:r>
      <w:r w:rsidRPr="009D1562">
        <w:rPr>
          <w:sz w:val="28"/>
          <w:szCs w:val="28"/>
        </w:rPr>
        <w:t xml:space="preserve"> «описание </w:t>
      </w:r>
      <w:r w:rsidRPr="009D1562">
        <w:rPr>
          <w:sz w:val="28"/>
          <w:szCs w:val="28"/>
          <w:lang w:val="kk-KZ"/>
        </w:rPr>
        <w:t>–</w:t>
      </w:r>
      <w:r w:rsidRPr="009D1562">
        <w:rPr>
          <w:sz w:val="28"/>
          <w:szCs w:val="28"/>
        </w:rPr>
        <w:t xml:space="preserve"> объяснение»</w:t>
      </w:r>
      <w:r w:rsidRPr="009D1562">
        <w:rPr>
          <w:sz w:val="28"/>
          <w:szCs w:val="28"/>
          <w:lang w:val="kk-KZ"/>
        </w:rPr>
        <w:t xml:space="preserve">, которые </w:t>
      </w:r>
      <w:r w:rsidRPr="009D1562">
        <w:rPr>
          <w:sz w:val="28"/>
          <w:szCs w:val="28"/>
        </w:rPr>
        <w:t xml:space="preserve">соответствуют </w:t>
      </w:r>
      <w:r w:rsidRPr="009D1562">
        <w:rPr>
          <w:sz w:val="28"/>
          <w:szCs w:val="28"/>
          <w:lang w:val="kk-KZ"/>
        </w:rPr>
        <w:t>научным</w:t>
      </w:r>
      <w:r w:rsidRPr="009D1562">
        <w:rPr>
          <w:sz w:val="28"/>
          <w:szCs w:val="28"/>
        </w:rPr>
        <w:t xml:space="preserve"> понятия</w:t>
      </w:r>
      <w:r w:rsidRPr="009D1562">
        <w:rPr>
          <w:sz w:val="28"/>
          <w:szCs w:val="28"/>
          <w:lang w:val="kk-KZ"/>
        </w:rPr>
        <w:t>м</w:t>
      </w:r>
      <w:r w:rsidRPr="009D1562">
        <w:rPr>
          <w:sz w:val="28"/>
          <w:szCs w:val="28"/>
        </w:rPr>
        <w:t xml:space="preserve"> частного (единичного</w:t>
      </w:r>
      <w:r w:rsidRPr="009D1562">
        <w:rPr>
          <w:sz w:val="28"/>
          <w:szCs w:val="28"/>
          <w:lang w:val="kk-KZ"/>
        </w:rPr>
        <w:t>)</w:t>
      </w:r>
      <w:r w:rsidRPr="009D1562">
        <w:rPr>
          <w:sz w:val="28"/>
          <w:szCs w:val="28"/>
        </w:rPr>
        <w:t xml:space="preserve"> и общего (типичного). </w:t>
      </w:r>
    </w:p>
    <w:p w:rsidR="008607A7" w:rsidRPr="009D1562" w:rsidRDefault="008607A7" w:rsidP="008607A7">
      <w:pPr>
        <w:ind w:firstLine="708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Как и любая другая наука, </w:t>
      </w:r>
      <w:r w:rsidRPr="009D1562">
        <w:rPr>
          <w:sz w:val="28"/>
          <w:szCs w:val="28"/>
          <w:lang w:val="kk-KZ"/>
        </w:rPr>
        <w:t xml:space="preserve">этнология, как составная часть </w:t>
      </w:r>
      <w:proofErr w:type="spellStart"/>
      <w:r w:rsidRPr="009D1562">
        <w:rPr>
          <w:sz w:val="28"/>
          <w:szCs w:val="28"/>
        </w:rPr>
        <w:t>историческ</w:t>
      </w:r>
      <w:proofErr w:type="spellEnd"/>
      <w:r w:rsidRPr="009D1562">
        <w:rPr>
          <w:sz w:val="28"/>
          <w:szCs w:val="28"/>
          <w:lang w:val="kk-KZ"/>
        </w:rPr>
        <w:t>ой</w:t>
      </w:r>
      <w:r w:rsidRPr="009D1562">
        <w:rPr>
          <w:sz w:val="28"/>
          <w:szCs w:val="28"/>
        </w:rPr>
        <w:t xml:space="preserve"> наук</w:t>
      </w:r>
      <w:r w:rsidRPr="009D1562">
        <w:rPr>
          <w:sz w:val="28"/>
          <w:szCs w:val="28"/>
          <w:lang w:val="kk-KZ"/>
        </w:rPr>
        <w:t>и</w:t>
      </w:r>
      <w:r w:rsidRPr="009D1562">
        <w:rPr>
          <w:sz w:val="28"/>
          <w:szCs w:val="28"/>
        </w:rPr>
        <w:t xml:space="preserve">, опирается как на общие методологические основы, так и на </w:t>
      </w:r>
      <w:r w:rsidRPr="009D1562">
        <w:rPr>
          <w:sz w:val="28"/>
          <w:szCs w:val="28"/>
          <w:lang w:val="kk-KZ"/>
        </w:rPr>
        <w:t xml:space="preserve">свои </w:t>
      </w:r>
      <w:r w:rsidRPr="009D1562">
        <w:rPr>
          <w:sz w:val="28"/>
          <w:szCs w:val="28"/>
        </w:rPr>
        <w:t>специфически</w:t>
      </w:r>
      <w:r w:rsidRPr="009D1562">
        <w:rPr>
          <w:sz w:val="28"/>
          <w:szCs w:val="28"/>
          <w:lang w:val="kk-KZ"/>
        </w:rPr>
        <w:t>е</w:t>
      </w:r>
      <w:r w:rsidRPr="009D1562">
        <w:rPr>
          <w:sz w:val="28"/>
          <w:szCs w:val="28"/>
        </w:rPr>
        <w:t xml:space="preserve"> принципы, главными из которых являются: историзм</w:t>
      </w:r>
      <w:r w:rsidRPr="009D1562">
        <w:rPr>
          <w:sz w:val="28"/>
          <w:szCs w:val="28"/>
          <w:lang w:val="kk-KZ"/>
        </w:rPr>
        <w:t xml:space="preserve">, </w:t>
      </w:r>
      <w:proofErr w:type="spellStart"/>
      <w:r w:rsidRPr="009D1562">
        <w:rPr>
          <w:sz w:val="28"/>
          <w:szCs w:val="28"/>
        </w:rPr>
        <w:t>системност</w:t>
      </w:r>
      <w:proofErr w:type="spellEnd"/>
      <w:r w:rsidRPr="009D1562">
        <w:rPr>
          <w:sz w:val="28"/>
          <w:szCs w:val="28"/>
          <w:lang w:val="kk-KZ"/>
        </w:rPr>
        <w:t>ь,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объективност</w:t>
      </w:r>
      <w:proofErr w:type="spellEnd"/>
      <w:r w:rsidRPr="009D1562">
        <w:rPr>
          <w:sz w:val="28"/>
          <w:szCs w:val="28"/>
          <w:lang w:val="kk-KZ"/>
        </w:rPr>
        <w:t>ь,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 xml:space="preserve">синхронность, диахронность, </w:t>
      </w:r>
      <w:r w:rsidRPr="009D1562">
        <w:rPr>
          <w:sz w:val="28"/>
          <w:szCs w:val="28"/>
        </w:rPr>
        <w:t>ценностно</w:t>
      </w:r>
      <w:r w:rsidRPr="009D1562">
        <w:rPr>
          <w:sz w:val="28"/>
          <w:szCs w:val="28"/>
          <w:lang w:val="kk-KZ"/>
        </w:rPr>
        <w:t xml:space="preserve">сть, ретроспективность, </w:t>
      </w:r>
      <w:proofErr w:type="gramStart"/>
      <w:r w:rsidRPr="009D1562">
        <w:rPr>
          <w:sz w:val="28"/>
          <w:szCs w:val="28"/>
          <w:lang w:val="kk-KZ"/>
        </w:rPr>
        <w:t xml:space="preserve">сравнительность </w:t>
      </w:r>
      <w:r w:rsidRPr="009D1562">
        <w:rPr>
          <w:sz w:val="28"/>
          <w:szCs w:val="28"/>
        </w:rPr>
        <w:t xml:space="preserve"> подхода</w:t>
      </w:r>
      <w:proofErr w:type="gramEnd"/>
      <w:r w:rsidRPr="009D1562">
        <w:rPr>
          <w:sz w:val="28"/>
          <w:szCs w:val="28"/>
          <w:lang w:val="kk-KZ"/>
        </w:rPr>
        <w:t xml:space="preserve"> и т.д</w:t>
      </w:r>
      <w:r w:rsidRPr="009D1562">
        <w:rPr>
          <w:sz w:val="28"/>
          <w:szCs w:val="28"/>
        </w:rPr>
        <w:t>.</w:t>
      </w:r>
    </w:p>
    <w:p w:rsidR="008607A7" w:rsidRPr="009D1562" w:rsidRDefault="008607A7" w:rsidP="008607A7">
      <w:pPr>
        <w:ind w:firstLine="708"/>
        <w:jc w:val="both"/>
        <w:rPr>
          <w:sz w:val="28"/>
          <w:szCs w:val="28"/>
        </w:rPr>
      </w:pPr>
    </w:p>
    <w:p w:rsidR="008607A7" w:rsidRPr="009D1562" w:rsidRDefault="008607A7" w:rsidP="008607A7">
      <w:pPr>
        <w:ind w:left="708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 xml:space="preserve">Стратегический план </w:t>
      </w:r>
      <w:r w:rsidRPr="009D1562">
        <w:rPr>
          <w:b/>
          <w:sz w:val="28"/>
          <w:szCs w:val="28"/>
          <w:lang w:val="kk-KZ"/>
        </w:rPr>
        <w:t xml:space="preserve">этнологического </w:t>
      </w:r>
      <w:r w:rsidRPr="009D1562">
        <w:rPr>
          <w:b/>
          <w:sz w:val="28"/>
          <w:szCs w:val="28"/>
        </w:rPr>
        <w:t>исследования</w:t>
      </w:r>
    </w:p>
    <w:p w:rsidR="008607A7" w:rsidRPr="009D1562" w:rsidRDefault="008607A7" w:rsidP="008607A7">
      <w:pPr>
        <w:ind w:firstLine="369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Основная предпосылка для выбора </w:t>
      </w:r>
      <w:r w:rsidRPr="009D1562">
        <w:rPr>
          <w:sz w:val="28"/>
          <w:szCs w:val="28"/>
          <w:lang w:val="kk-KZ"/>
        </w:rPr>
        <w:t xml:space="preserve">стратегического </w:t>
      </w:r>
      <w:r w:rsidRPr="009D1562">
        <w:rPr>
          <w:sz w:val="28"/>
          <w:szCs w:val="28"/>
        </w:rPr>
        <w:t>плана</w:t>
      </w:r>
      <w:r w:rsidRPr="009D1562">
        <w:rPr>
          <w:sz w:val="28"/>
          <w:szCs w:val="28"/>
          <w:lang w:val="kk-KZ"/>
        </w:rPr>
        <w:t xml:space="preserve"> исследования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–</w:t>
      </w:r>
      <w:r w:rsidRPr="009D1562">
        <w:rPr>
          <w:sz w:val="28"/>
          <w:szCs w:val="28"/>
        </w:rPr>
        <w:t xml:space="preserve"> состояние наших знаний к моменту сбора эмпирических данных и отсюда </w:t>
      </w:r>
      <w:r w:rsidRPr="009D1562">
        <w:rPr>
          <w:sz w:val="28"/>
          <w:szCs w:val="28"/>
          <w:lang w:val="kk-KZ"/>
        </w:rPr>
        <w:t>–</w:t>
      </w:r>
      <w:r w:rsidRPr="009D1562">
        <w:rPr>
          <w:sz w:val="28"/>
          <w:szCs w:val="28"/>
        </w:rPr>
        <w:t xml:space="preserve"> возможность для разработки гипотез. </w:t>
      </w:r>
      <w:r w:rsidRPr="009D1562">
        <w:rPr>
          <w:sz w:val="28"/>
          <w:szCs w:val="28"/>
          <w:lang w:val="kk-KZ"/>
        </w:rPr>
        <w:t>Существует</w:t>
      </w:r>
      <w:r w:rsidRPr="009D1562">
        <w:rPr>
          <w:sz w:val="28"/>
          <w:szCs w:val="28"/>
        </w:rPr>
        <w:t xml:space="preserve"> четыре основных варианта стратегии исследовательского поиска</w:t>
      </w:r>
      <w:r w:rsidRPr="009D1562">
        <w:rPr>
          <w:sz w:val="28"/>
          <w:szCs w:val="28"/>
          <w:lang w:val="kk-KZ"/>
        </w:rPr>
        <w:t xml:space="preserve">. </w:t>
      </w:r>
      <w:r w:rsidRPr="009D1562">
        <w:rPr>
          <w:sz w:val="28"/>
          <w:szCs w:val="28"/>
        </w:rPr>
        <w:t xml:space="preserve">1. </w:t>
      </w:r>
      <w:proofErr w:type="spellStart"/>
      <w:r w:rsidRPr="009D1562">
        <w:rPr>
          <w:sz w:val="28"/>
          <w:szCs w:val="28"/>
        </w:rPr>
        <w:t>Формулятивный</w:t>
      </w:r>
      <w:proofErr w:type="spellEnd"/>
      <w:r w:rsidRPr="009D1562">
        <w:rPr>
          <w:sz w:val="28"/>
          <w:szCs w:val="28"/>
        </w:rPr>
        <w:t xml:space="preserve"> (разведывательный)</w:t>
      </w:r>
      <w:r w:rsidRPr="009D1562">
        <w:rPr>
          <w:sz w:val="28"/>
          <w:szCs w:val="28"/>
          <w:lang w:val="kk-KZ"/>
        </w:rPr>
        <w:t>, направленный на</w:t>
      </w:r>
      <w:r w:rsidRPr="009D1562">
        <w:rPr>
          <w:sz w:val="28"/>
          <w:szCs w:val="28"/>
        </w:rPr>
        <w:t xml:space="preserve"> выявление проблем и </w:t>
      </w:r>
      <w:proofErr w:type="spellStart"/>
      <w:r w:rsidRPr="009D1562">
        <w:rPr>
          <w:sz w:val="28"/>
          <w:szCs w:val="28"/>
        </w:rPr>
        <w:t>формулировк</w:t>
      </w:r>
      <w:proofErr w:type="spellEnd"/>
      <w:r w:rsidRPr="009D1562">
        <w:rPr>
          <w:sz w:val="28"/>
          <w:szCs w:val="28"/>
          <w:lang w:val="kk-KZ"/>
        </w:rPr>
        <w:t>у</w:t>
      </w:r>
      <w:r w:rsidRPr="009D1562">
        <w:rPr>
          <w:sz w:val="28"/>
          <w:szCs w:val="28"/>
        </w:rPr>
        <w:t xml:space="preserve"> гипотез.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2. Описательный (дескриптивный)</w:t>
      </w:r>
      <w:r w:rsidRPr="009D1562">
        <w:rPr>
          <w:sz w:val="28"/>
          <w:szCs w:val="28"/>
          <w:lang w:val="kk-KZ"/>
        </w:rPr>
        <w:t>, применяемый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при исследовании</w:t>
      </w:r>
      <w:r w:rsidRPr="009D1562">
        <w:rPr>
          <w:sz w:val="28"/>
          <w:szCs w:val="28"/>
        </w:rPr>
        <w:t xml:space="preserve"> качественно-количественных особенностей </w:t>
      </w:r>
      <w:r w:rsidRPr="009D1562">
        <w:rPr>
          <w:sz w:val="28"/>
          <w:szCs w:val="28"/>
          <w:lang w:val="kk-KZ"/>
        </w:rPr>
        <w:t>современных этнокультурных</w:t>
      </w:r>
      <w:r w:rsidRPr="009D1562">
        <w:rPr>
          <w:sz w:val="28"/>
          <w:szCs w:val="28"/>
        </w:rPr>
        <w:t xml:space="preserve"> процессов и явлений.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3. Аналитико-экспериментальный</w:t>
      </w:r>
      <w:r w:rsidRPr="009D1562">
        <w:rPr>
          <w:sz w:val="28"/>
          <w:szCs w:val="28"/>
          <w:lang w:val="kk-KZ"/>
        </w:rPr>
        <w:t>, используемый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при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выявлении</w:t>
      </w:r>
      <w:r w:rsidRPr="009D1562">
        <w:rPr>
          <w:sz w:val="28"/>
          <w:szCs w:val="28"/>
        </w:rPr>
        <w:t xml:space="preserve"> функциональных взаимосвязей </w:t>
      </w:r>
      <w:r w:rsidRPr="009D1562">
        <w:rPr>
          <w:sz w:val="28"/>
          <w:szCs w:val="28"/>
          <w:lang w:val="kk-KZ"/>
        </w:rPr>
        <w:t>исследуемого объекта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 xml:space="preserve"> Обычно практикуется при</w:t>
      </w:r>
      <w:r w:rsidRPr="009D1562">
        <w:rPr>
          <w:sz w:val="28"/>
          <w:szCs w:val="28"/>
        </w:rPr>
        <w:t xml:space="preserve">  </w:t>
      </w:r>
      <w:proofErr w:type="spellStart"/>
      <w:r w:rsidRPr="009D1562">
        <w:rPr>
          <w:sz w:val="28"/>
          <w:szCs w:val="28"/>
        </w:rPr>
        <w:t>разов</w:t>
      </w:r>
      <w:proofErr w:type="spellEnd"/>
      <w:r w:rsidRPr="009D1562">
        <w:rPr>
          <w:sz w:val="28"/>
          <w:szCs w:val="28"/>
          <w:lang w:val="kk-KZ"/>
        </w:rPr>
        <w:t>ом стационарном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обследовани</w:t>
      </w:r>
      <w:proofErr w:type="spellEnd"/>
      <w:r w:rsidRPr="009D1562">
        <w:rPr>
          <w:sz w:val="28"/>
          <w:szCs w:val="28"/>
          <w:lang w:val="kk-KZ"/>
        </w:rPr>
        <w:t>й</w:t>
      </w:r>
      <w:r w:rsidRPr="009D1562">
        <w:rPr>
          <w:sz w:val="28"/>
          <w:szCs w:val="28"/>
        </w:rPr>
        <w:t xml:space="preserve">, в </w:t>
      </w:r>
      <w:proofErr w:type="spellStart"/>
      <w:r w:rsidRPr="009D1562">
        <w:rPr>
          <w:sz w:val="28"/>
          <w:szCs w:val="28"/>
        </w:rPr>
        <w:t>котор</w:t>
      </w:r>
      <w:proofErr w:type="spellEnd"/>
      <w:r w:rsidRPr="009D1562">
        <w:rPr>
          <w:sz w:val="28"/>
          <w:szCs w:val="28"/>
          <w:lang w:val="kk-KZ"/>
        </w:rPr>
        <w:t>ом</w:t>
      </w:r>
      <w:r w:rsidRPr="009D1562">
        <w:rPr>
          <w:sz w:val="28"/>
          <w:szCs w:val="28"/>
        </w:rPr>
        <w:t xml:space="preserve"> сбор данных осуще</w:t>
      </w:r>
      <w:r w:rsidRPr="009D1562">
        <w:rPr>
          <w:sz w:val="28"/>
          <w:szCs w:val="28"/>
        </w:rPr>
        <w:softHyphen/>
        <w:t>ствляется в максимально короткие сроки во избежание искажающих временных воздействий.</w:t>
      </w:r>
      <w:r w:rsidRPr="009D1562">
        <w:rPr>
          <w:sz w:val="28"/>
          <w:szCs w:val="28"/>
          <w:lang w:val="kk-KZ"/>
        </w:rPr>
        <w:t xml:space="preserve"> 4</w:t>
      </w:r>
      <w:r w:rsidRPr="009D1562">
        <w:rPr>
          <w:sz w:val="28"/>
          <w:szCs w:val="28"/>
        </w:rPr>
        <w:t xml:space="preserve">. </w:t>
      </w:r>
      <w:r w:rsidRPr="009D1562">
        <w:rPr>
          <w:sz w:val="28"/>
          <w:szCs w:val="28"/>
          <w:lang w:val="kk-KZ"/>
        </w:rPr>
        <w:t>П</w:t>
      </w:r>
      <w:proofErr w:type="spellStart"/>
      <w:r w:rsidRPr="009D1562">
        <w:rPr>
          <w:sz w:val="28"/>
          <w:szCs w:val="28"/>
        </w:rPr>
        <w:t>овторно-сравнительн</w:t>
      </w:r>
      <w:proofErr w:type="spellEnd"/>
      <w:r w:rsidRPr="009D1562">
        <w:rPr>
          <w:sz w:val="28"/>
          <w:szCs w:val="28"/>
          <w:lang w:val="kk-KZ"/>
        </w:rPr>
        <w:t>ый,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практикуемый</w:t>
      </w:r>
      <w:r w:rsidRPr="009D1562">
        <w:rPr>
          <w:sz w:val="28"/>
          <w:szCs w:val="28"/>
        </w:rPr>
        <w:t xml:space="preserve"> для выявления </w:t>
      </w:r>
      <w:r w:rsidRPr="009D1562">
        <w:rPr>
          <w:sz w:val="28"/>
          <w:szCs w:val="28"/>
          <w:lang w:val="kk-KZ"/>
        </w:rPr>
        <w:t xml:space="preserve">основных </w:t>
      </w:r>
      <w:r w:rsidRPr="009D1562">
        <w:rPr>
          <w:sz w:val="28"/>
          <w:szCs w:val="28"/>
        </w:rPr>
        <w:t xml:space="preserve">тенденций </w:t>
      </w:r>
      <w:r w:rsidRPr="009D1562">
        <w:rPr>
          <w:sz w:val="28"/>
          <w:szCs w:val="28"/>
          <w:lang w:val="kk-KZ"/>
        </w:rPr>
        <w:t>исследуемых</w:t>
      </w:r>
      <w:r w:rsidRPr="009D1562">
        <w:rPr>
          <w:sz w:val="28"/>
          <w:szCs w:val="28"/>
        </w:rPr>
        <w:t xml:space="preserve"> процессов</w:t>
      </w:r>
      <w:r w:rsidRPr="009D1562">
        <w:rPr>
          <w:sz w:val="28"/>
          <w:szCs w:val="28"/>
          <w:lang w:val="kk-KZ"/>
        </w:rPr>
        <w:t>,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предполага</w:t>
      </w:r>
      <w:proofErr w:type="spellEnd"/>
      <w:r w:rsidRPr="009D1562">
        <w:rPr>
          <w:sz w:val="28"/>
          <w:szCs w:val="28"/>
          <w:lang w:val="kk-KZ"/>
        </w:rPr>
        <w:t>ющий</w:t>
      </w:r>
      <w:r w:rsidRPr="009D1562">
        <w:rPr>
          <w:sz w:val="28"/>
          <w:szCs w:val="28"/>
        </w:rPr>
        <w:t xml:space="preserve"> сопоставление </w:t>
      </w:r>
      <w:r w:rsidRPr="009D1562">
        <w:rPr>
          <w:sz w:val="28"/>
          <w:szCs w:val="28"/>
        </w:rPr>
        <w:lastRenderedPageBreak/>
        <w:t xml:space="preserve">данных в </w:t>
      </w:r>
      <w:r w:rsidRPr="009D1562">
        <w:rPr>
          <w:sz w:val="28"/>
          <w:szCs w:val="28"/>
          <w:lang w:val="kk-KZ"/>
        </w:rPr>
        <w:t>конкретном</w:t>
      </w:r>
      <w:r w:rsidRPr="009D1562">
        <w:rPr>
          <w:sz w:val="28"/>
          <w:szCs w:val="28"/>
        </w:rPr>
        <w:t xml:space="preserve"> временном интервале. </w:t>
      </w:r>
      <w:r w:rsidRPr="009D1562">
        <w:rPr>
          <w:sz w:val="28"/>
          <w:szCs w:val="28"/>
          <w:lang w:val="kk-KZ"/>
        </w:rPr>
        <w:t>Указанное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исследовани</w:t>
      </w:r>
      <w:proofErr w:type="spellEnd"/>
      <w:r w:rsidRPr="009D1562">
        <w:rPr>
          <w:sz w:val="28"/>
          <w:szCs w:val="28"/>
          <w:lang w:val="kk-KZ"/>
        </w:rPr>
        <w:t>е может</w:t>
      </w:r>
      <w:r w:rsidRPr="009D1562">
        <w:rPr>
          <w:sz w:val="28"/>
          <w:szCs w:val="28"/>
        </w:rPr>
        <w:t xml:space="preserve"> провод</w:t>
      </w:r>
      <w:r w:rsidRPr="009D1562">
        <w:rPr>
          <w:sz w:val="28"/>
          <w:szCs w:val="28"/>
          <w:lang w:val="kk-KZ"/>
        </w:rPr>
        <w:t>и</w:t>
      </w:r>
      <w:r w:rsidRPr="009D1562">
        <w:rPr>
          <w:sz w:val="28"/>
          <w:szCs w:val="28"/>
        </w:rPr>
        <w:t>т</w:t>
      </w:r>
      <w:r w:rsidRPr="009D1562">
        <w:rPr>
          <w:sz w:val="28"/>
          <w:szCs w:val="28"/>
          <w:lang w:val="kk-KZ"/>
        </w:rPr>
        <w:t>ь</w:t>
      </w:r>
      <w:proofErr w:type="spellStart"/>
      <w:r w:rsidRPr="009D1562">
        <w:rPr>
          <w:sz w:val="28"/>
          <w:szCs w:val="28"/>
        </w:rPr>
        <w:t>ся</w:t>
      </w:r>
      <w:proofErr w:type="spellEnd"/>
      <w:r w:rsidRPr="009D1562">
        <w:rPr>
          <w:sz w:val="28"/>
          <w:szCs w:val="28"/>
        </w:rPr>
        <w:t xml:space="preserve"> также и в рамках одного временного интервала для того, чтобы установить общность и специфику </w:t>
      </w:r>
      <w:r w:rsidRPr="009D1562">
        <w:rPr>
          <w:sz w:val="28"/>
          <w:szCs w:val="28"/>
          <w:lang w:val="kk-KZ"/>
        </w:rPr>
        <w:t>изучаемых вопросов</w:t>
      </w:r>
      <w:r w:rsidRPr="009D1562">
        <w:rPr>
          <w:sz w:val="28"/>
          <w:szCs w:val="28"/>
        </w:rPr>
        <w:t xml:space="preserve"> в региональном, социально-культурном и других разрезах.</w:t>
      </w:r>
      <w:r w:rsidRPr="009D1562">
        <w:rPr>
          <w:sz w:val="28"/>
          <w:szCs w:val="28"/>
          <w:lang w:val="kk-KZ"/>
        </w:rPr>
        <w:t xml:space="preserve"> Н</w:t>
      </w:r>
      <w:proofErr w:type="spellStart"/>
      <w:r w:rsidRPr="009D1562">
        <w:rPr>
          <w:sz w:val="28"/>
          <w:szCs w:val="28"/>
        </w:rPr>
        <w:t>ередко</w:t>
      </w:r>
      <w:proofErr w:type="spellEnd"/>
      <w:r w:rsidRPr="009D1562">
        <w:rPr>
          <w:sz w:val="28"/>
          <w:szCs w:val="28"/>
        </w:rPr>
        <w:t xml:space="preserve"> в </w:t>
      </w:r>
      <w:r w:rsidRPr="009D1562">
        <w:rPr>
          <w:sz w:val="28"/>
          <w:szCs w:val="28"/>
          <w:lang w:val="kk-KZ"/>
        </w:rPr>
        <w:t>том или ином</w:t>
      </w:r>
      <w:r w:rsidRPr="009D1562">
        <w:rPr>
          <w:sz w:val="28"/>
          <w:szCs w:val="28"/>
        </w:rPr>
        <w:t xml:space="preserve"> исследовании </w:t>
      </w:r>
      <w:r w:rsidRPr="009D1562">
        <w:rPr>
          <w:sz w:val="28"/>
          <w:szCs w:val="28"/>
          <w:lang w:val="kk-KZ"/>
        </w:rPr>
        <w:t>могут сочетаться</w:t>
      </w:r>
      <w:r w:rsidRPr="009D1562">
        <w:rPr>
          <w:sz w:val="28"/>
          <w:szCs w:val="28"/>
        </w:rPr>
        <w:t xml:space="preserve"> все или несколько </w:t>
      </w:r>
      <w:r w:rsidRPr="009D1562">
        <w:rPr>
          <w:sz w:val="28"/>
          <w:szCs w:val="28"/>
          <w:lang w:val="kk-KZ"/>
        </w:rPr>
        <w:t xml:space="preserve">из указанных </w:t>
      </w:r>
      <w:r w:rsidRPr="009D1562">
        <w:rPr>
          <w:sz w:val="28"/>
          <w:szCs w:val="28"/>
        </w:rPr>
        <w:t>стадий</w:t>
      </w:r>
      <w:r w:rsidRPr="009D1562">
        <w:rPr>
          <w:sz w:val="28"/>
          <w:szCs w:val="28"/>
          <w:lang w:val="kk-KZ"/>
        </w:rPr>
        <w:t>.</w:t>
      </w:r>
      <w:r w:rsidRPr="009D1562">
        <w:rPr>
          <w:sz w:val="28"/>
          <w:szCs w:val="28"/>
        </w:rPr>
        <w:t xml:space="preserve"> </w:t>
      </w:r>
    </w:p>
    <w:p w:rsidR="008607A7" w:rsidRPr="009D1562" w:rsidRDefault="008607A7" w:rsidP="008607A7">
      <w:pPr>
        <w:jc w:val="both"/>
        <w:rPr>
          <w:sz w:val="28"/>
          <w:szCs w:val="28"/>
        </w:rPr>
      </w:pPr>
    </w:p>
    <w:p w:rsidR="008607A7" w:rsidRPr="009D1562" w:rsidRDefault="008607A7" w:rsidP="008607A7">
      <w:pPr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 xml:space="preserve">Главные элементы </w:t>
      </w:r>
      <w:r w:rsidRPr="009D1562">
        <w:rPr>
          <w:b/>
          <w:sz w:val="28"/>
          <w:szCs w:val="28"/>
          <w:lang w:val="kk-KZ"/>
        </w:rPr>
        <w:t xml:space="preserve">этнологического </w:t>
      </w:r>
      <w:r w:rsidRPr="009D1562">
        <w:rPr>
          <w:b/>
          <w:sz w:val="28"/>
          <w:szCs w:val="28"/>
        </w:rPr>
        <w:t>исследования</w:t>
      </w:r>
    </w:p>
    <w:p w:rsidR="008607A7" w:rsidRPr="009D1562" w:rsidRDefault="008607A7" w:rsidP="008607A7">
      <w:pPr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Теоретико-прикладные </w:t>
      </w:r>
      <w:r w:rsidRPr="009D1562">
        <w:rPr>
          <w:sz w:val="28"/>
          <w:szCs w:val="28"/>
          <w:lang w:val="kk-KZ"/>
        </w:rPr>
        <w:t xml:space="preserve">этнологические </w:t>
      </w:r>
      <w:r w:rsidRPr="009D1562">
        <w:rPr>
          <w:sz w:val="28"/>
          <w:szCs w:val="28"/>
        </w:rPr>
        <w:t xml:space="preserve">исследования выполняются, как правило, в рамках перспективной исследовательской программы, в которой должны быть предусмотрены направления и наиболее важные стадии разработки достаточно крупной социальной проблемы. 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Главные элементы </w:t>
      </w:r>
      <w:r w:rsidRPr="009D1562">
        <w:rPr>
          <w:iCs/>
          <w:sz w:val="28"/>
          <w:szCs w:val="28"/>
        </w:rPr>
        <w:t>рабочего плана</w:t>
      </w:r>
      <w:r w:rsidRPr="009D1562">
        <w:rPr>
          <w:i/>
          <w:iCs/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такого этнологического</w:t>
      </w:r>
      <w:r w:rsidRPr="009D1562">
        <w:rPr>
          <w:sz w:val="28"/>
          <w:szCs w:val="28"/>
        </w:rPr>
        <w:t xml:space="preserve"> исследования можно подразделить на четыре временных этапа.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1. Период разработки теоретической концепции и программы данного исследования как составной части перспективной программы.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 xml:space="preserve">На реализацию этой стадии </w:t>
      </w:r>
      <w:proofErr w:type="spellStart"/>
      <w:r w:rsidRPr="009D1562">
        <w:rPr>
          <w:sz w:val="28"/>
          <w:szCs w:val="28"/>
        </w:rPr>
        <w:t>отв</w:t>
      </w:r>
      <w:proofErr w:type="spellEnd"/>
      <w:r w:rsidRPr="009D1562">
        <w:rPr>
          <w:sz w:val="28"/>
          <w:szCs w:val="28"/>
          <w:lang w:val="kk-KZ"/>
        </w:rPr>
        <w:t>одится одна треть</w:t>
      </w:r>
      <w:r w:rsidRPr="009D1562">
        <w:rPr>
          <w:sz w:val="28"/>
          <w:szCs w:val="28"/>
        </w:rPr>
        <w:t xml:space="preserve"> всего времени, отведенного на исследование.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 xml:space="preserve">2. Полевой период, т.е. время на сбор первичных данных их подготовку для </w:t>
      </w:r>
      <w:r w:rsidRPr="009D1562">
        <w:rPr>
          <w:sz w:val="28"/>
          <w:szCs w:val="28"/>
          <w:lang w:val="kk-KZ"/>
        </w:rPr>
        <w:t>их последующей обработки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–</w:t>
      </w:r>
      <w:r w:rsidRPr="009D1562">
        <w:rPr>
          <w:sz w:val="28"/>
          <w:szCs w:val="28"/>
        </w:rPr>
        <w:t xml:space="preserve"> примерно 20% отведенного времени.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 xml:space="preserve">3. Период обработки и анализа данных, включая промежуточные научные отчеты по итогам предварительного анализа, </w:t>
      </w:r>
      <w:r w:rsidRPr="009D1562">
        <w:rPr>
          <w:sz w:val="28"/>
          <w:szCs w:val="28"/>
          <w:lang w:val="kk-KZ"/>
        </w:rPr>
        <w:t>–</w:t>
      </w:r>
      <w:r w:rsidRPr="009D1562">
        <w:rPr>
          <w:sz w:val="28"/>
          <w:szCs w:val="28"/>
        </w:rPr>
        <w:t xml:space="preserve"> около 40% времени на все исследование.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 xml:space="preserve">4. Время на оформление итоговых отчетов и публикаций </w:t>
      </w:r>
      <w:r w:rsidRPr="009D1562">
        <w:rPr>
          <w:sz w:val="28"/>
          <w:szCs w:val="28"/>
          <w:lang w:val="kk-KZ"/>
        </w:rPr>
        <w:t>–</w:t>
      </w:r>
      <w:r w:rsidRPr="009D1562">
        <w:rPr>
          <w:sz w:val="28"/>
          <w:szCs w:val="28"/>
        </w:rPr>
        <w:t xml:space="preserve"> примерно 10% времени.</w:t>
      </w:r>
    </w:p>
    <w:p w:rsidR="008607A7" w:rsidRPr="009D1562" w:rsidRDefault="008607A7" w:rsidP="008607A7">
      <w:pPr>
        <w:jc w:val="both"/>
        <w:rPr>
          <w:sz w:val="28"/>
          <w:szCs w:val="28"/>
        </w:rPr>
      </w:pPr>
    </w:p>
    <w:p w:rsidR="008607A7" w:rsidRPr="009D1562" w:rsidRDefault="008607A7" w:rsidP="008607A7">
      <w:pPr>
        <w:shd w:val="clear" w:color="auto" w:fill="FFFFFF"/>
        <w:ind w:firstLine="567"/>
        <w:jc w:val="center"/>
        <w:rPr>
          <w:b/>
          <w:sz w:val="28"/>
          <w:szCs w:val="28"/>
          <w:lang w:val="kk-KZ"/>
        </w:rPr>
      </w:pPr>
      <w:r w:rsidRPr="009D1562">
        <w:rPr>
          <w:b/>
          <w:sz w:val="28"/>
          <w:szCs w:val="28"/>
          <w:lang w:val="kk-KZ"/>
        </w:rPr>
        <w:t>Организация предварительного или пилотажного исследования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z w:val="28"/>
          <w:szCs w:val="28"/>
        </w:rPr>
      </w:pPr>
      <w:r w:rsidRPr="009D1562">
        <w:rPr>
          <w:iCs/>
          <w:sz w:val="28"/>
          <w:szCs w:val="28"/>
          <w:lang w:val="kk-KZ"/>
        </w:rPr>
        <w:t>Целью такого</w:t>
      </w:r>
      <w:r w:rsidRPr="009D1562">
        <w:rPr>
          <w:sz w:val="28"/>
          <w:szCs w:val="28"/>
          <w:lang w:val="kk-KZ"/>
        </w:rPr>
        <w:t xml:space="preserve">, направленного на </w:t>
      </w:r>
      <w:r w:rsidRPr="009D1562">
        <w:rPr>
          <w:sz w:val="28"/>
          <w:szCs w:val="28"/>
        </w:rPr>
        <w:t xml:space="preserve"> процедур</w:t>
      </w:r>
      <w:r w:rsidRPr="009D1562">
        <w:rPr>
          <w:sz w:val="28"/>
          <w:szCs w:val="28"/>
          <w:lang w:val="kk-KZ"/>
        </w:rPr>
        <w:t>у</w:t>
      </w:r>
      <w:r w:rsidRPr="009D1562">
        <w:rPr>
          <w:sz w:val="28"/>
          <w:szCs w:val="28"/>
        </w:rPr>
        <w:t xml:space="preserve"> сбора первичных данных</w:t>
      </w:r>
      <w:r w:rsidRPr="009D1562">
        <w:rPr>
          <w:sz w:val="28"/>
          <w:szCs w:val="28"/>
          <w:lang w:val="kk-KZ"/>
        </w:rPr>
        <w:t>, является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 xml:space="preserve">апробация </w:t>
      </w:r>
      <w:r w:rsidRPr="009D1562">
        <w:rPr>
          <w:sz w:val="28"/>
          <w:szCs w:val="28"/>
        </w:rPr>
        <w:t xml:space="preserve">методик, способов </w:t>
      </w:r>
      <w:r w:rsidRPr="009D1562">
        <w:rPr>
          <w:sz w:val="28"/>
          <w:szCs w:val="28"/>
          <w:lang w:val="kk-KZ"/>
        </w:rPr>
        <w:t>сбора</w:t>
      </w:r>
      <w:r w:rsidRPr="009D1562">
        <w:rPr>
          <w:sz w:val="28"/>
          <w:szCs w:val="28"/>
        </w:rPr>
        <w:t xml:space="preserve"> данных, организации полевых</w:t>
      </w:r>
      <w:r w:rsidRPr="009D1562">
        <w:rPr>
          <w:sz w:val="28"/>
          <w:szCs w:val="28"/>
          <w:lang w:val="kk-KZ"/>
        </w:rPr>
        <w:t xml:space="preserve"> этнологических</w:t>
      </w:r>
      <w:r w:rsidRPr="009D1562">
        <w:rPr>
          <w:sz w:val="28"/>
          <w:szCs w:val="28"/>
        </w:rPr>
        <w:t xml:space="preserve"> работ на объектах и, наконец, выбор</w:t>
      </w:r>
      <w:r w:rsidRPr="009D1562">
        <w:rPr>
          <w:sz w:val="28"/>
          <w:szCs w:val="28"/>
          <w:lang w:val="kk-KZ"/>
        </w:rPr>
        <w:t xml:space="preserve"> объектов наблюдений</w:t>
      </w:r>
      <w:r w:rsidRPr="009D1562">
        <w:rPr>
          <w:sz w:val="28"/>
          <w:szCs w:val="28"/>
        </w:rPr>
        <w:t xml:space="preserve">. </w:t>
      </w:r>
      <w:r w:rsidRPr="009D1562">
        <w:rPr>
          <w:sz w:val="28"/>
          <w:szCs w:val="28"/>
          <w:lang w:val="kk-KZ"/>
        </w:rPr>
        <w:t>О</w:t>
      </w:r>
      <w:proofErr w:type="spellStart"/>
      <w:r w:rsidRPr="009D1562">
        <w:rPr>
          <w:sz w:val="28"/>
          <w:szCs w:val="28"/>
        </w:rPr>
        <w:t>сновная</w:t>
      </w:r>
      <w:proofErr w:type="spellEnd"/>
      <w:r w:rsidRPr="009D1562">
        <w:rPr>
          <w:sz w:val="28"/>
          <w:szCs w:val="28"/>
        </w:rPr>
        <w:t xml:space="preserve"> цель </w:t>
      </w:r>
      <w:r w:rsidRPr="009D1562">
        <w:rPr>
          <w:sz w:val="28"/>
          <w:szCs w:val="28"/>
          <w:lang w:val="kk-KZ"/>
        </w:rPr>
        <w:t>данного этапа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действенность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надежност</w:t>
      </w:r>
      <w:proofErr w:type="spellEnd"/>
      <w:r w:rsidRPr="009D1562">
        <w:rPr>
          <w:sz w:val="28"/>
          <w:szCs w:val="28"/>
          <w:lang w:val="kk-KZ"/>
        </w:rPr>
        <w:t>и</w:t>
      </w:r>
      <w:r w:rsidRPr="009D1562">
        <w:rPr>
          <w:sz w:val="28"/>
          <w:szCs w:val="28"/>
        </w:rPr>
        <w:t xml:space="preserve"> всех звеньев полевой </w:t>
      </w:r>
      <w:r w:rsidRPr="009D1562">
        <w:rPr>
          <w:sz w:val="28"/>
          <w:szCs w:val="28"/>
          <w:lang w:val="kk-KZ"/>
        </w:rPr>
        <w:t>работы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 xml:space="preserve"> Следующая в</w:t>
      </w:r>
      <w:proofErr w:type="spellStart"/>
      <w:r w:rsidRPr="009D1562">
        <w:rPr>
          <w:sz w:val="28"/>
          <w:szCs w:val="28"/>
        </w:rPr>
        <w:t>ажная</w:t>
      </w:r>
      <w:proofErr w:type="spellEnd"/>
      <w:r w:rsidRPr="009D1562">
        <w:rPr>
          <w:sz w:val="28"/>
          <w:szCs w:val="28"/>
        </w:rPr>
        <w:t xml:space="preserve"> функция </w:t>
      </w:r>
      <w:r w:rsidRPr="009D1562">
        <w:rPr>
          <w:sz w:val="28"/>
          <w:szCs w:val="28"/>
          <w:lang w:val="kk-KZ"/>
        </w:rPr>
        <w:t>–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установ</w:t>
      </w:r>
      <w:proofErr w:type="spellEnd"/>
      <w:r w:rsidRPr="009D1562">
        <w:rPr>
          <w:sz w:val="28"/>
          <w:szCs w:val="28"/>
          <w:lang w:val="kk-KZ"/>
        </w:rPr>
        <w:t>ление непосредственного</w:t>
      </w:r>
      <w:r w:rsidRPr="009D1562">
        <w:rPr>
          <w:sz w:val="28"/>
          <w:szCs w:val="28"/>
        </w:rPr>
        <w:t xml:space="preserve"> контакт</w:t>
      </w:r>
      <w:r w:rsidRPr="009D1562">
        <w:rPr>
          <w:sz w:val="28"/>
          <w:szCs w:val="28"/>
          <w:lang w:val="kk-KZ"/>
        </w:rPr>
        <w:t>а</w:t>
      </w:r>
      <w:r w:rsidRPr="009D1562">
        <w:rPr>
          <w:sz w:val="28"/>
          <w:szCs w:val="28"/>
        </w:rPr>
        <w:t xml:space="preserve"> с ответственными </w:t>
      </w:r>
      <w:r w:rsidRPr="009D1562">
        <w:rPr>
          <w:sz w:val="28"/>
          <w:szCs w:val="28"/>
          <w:lang w:val="kk-KZ"/>
        </w:rPr>
        <w:t>информаторами</w:t>
      </w:r>
      <w:r w:rsidRPr="009D1562">
        <w:rPr>
          <w:sz w:val="28"/>
          <w:szCs w:val="28"/>
        </w:rPr>
        <w:t xml:space="preserve"> на объекте исследования, обеспечить их сотрудничество в дальнейшей работе. Вместе с тем </w:t>
      </w:r>
      <w:r w:rsidRPr="009D1562">
        <w:rPr>
          <w:sz w:val="28"/>
          <w:szCs w:val="28"/>
          <w:lang w:val="kk-KZ"/>
        </w:rPr>
        <w:t>уточняется</w:t>
      </w:r>
      <w:r w:rsidRPr="009D1562">
        <w:rPr>
          <w:sz w:val="28"/>
          <w:szCs w:val="28"/>
        </w:rPr>
        <w:t xml:space="preserve"> уровень подготовки участников исследования, понимание </w:t>
      </w:r>
      <w:r w:rsidRPr="009D1562">
        <w:rPr>
          <w:sz w:val="28"/>
          <w:szCs w:val="28"/>
          <w:lang w:val="kk-KZ"/>
        </w:rPr>
        <w:t>поставленных задач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 xml:space="preserve"> Необходимость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проверк</w:t>
      </w:r>
      <w:proofErr w:type="spellEnd"/>
      <w:r w:rsidRPr="009D1562">
        <w:rPr>
          <w:sz w:val="28"/>
          <w:szCs w:val="28"/>
          <w:lang w:val="kk-KZ"/>
        </w:rPr>
        <w:t>и</w:t>
      </w:r>
      <w:r w:rsidRPr="009D1562">
        <w:rPr>
          <w:sz w:val="28"/>
          <w:szCs w:val="28"/>
        </w:rPr>
        <w:t xml:space="preserve"> действий по осуществлению </w:t>
      </w:r>
      <w:proofErr w:type="spellStart"/>
      <w:r w:rsidRPr="009D1562">
        <w:rPr>
          <w:sz w:val="28"/>
          <w:szCs w:val="28"/>
        </w:rPr>
        <w:t>запла</w:t>
      </w:r>
      <w:proofErr w:type="spellEnd"/>
      <w:r w:rsidRPr="009D1562">
        <w:rPr>
          <w:sz w:val="28"/>
          <w:szCs w:val="28"/>
          <w:lang w:val="kk-KZ"/>
        </w:rPr>
        <w:t>ни</w:t>
      </w:r>
      <w:proofErr w:type="spellStart"/>
      <w:r w:rsidRPr="009D1562">
        <w:rPr>
          <w:sz w:val="28"/>
          <w:szCs w:val="28"/>
        </w:rPr>
        <w:t>рованной</w:t>
      </w:r>
      <w:proofErr w:type="spellEnd"/>
      <w:r w:rsidRPr="009D1562">
        <w:rPr>
          <w:sz w:val="28"/>
          <w:szCs w:val="28"/>
        </w:rPr>
        <w:t xml:space="preserve"> выборки </w:t>
      </w:r>
      <w:r w:rsidRPr="009D1562">
        <w:rPr>
          <w:sz w:val="28"/>
          <w:szCs w:val="28"/>
          <w:lang w:val="kk-KZ"/>
        </w:rPr>
        <w:t xml:space="preserve">информаторов, респондентов </w:t>
      </w:r>
      <w:r w:rsidRPr="009D1562">
        <w:rPr>
          <w:sz w:val="28"/>
          <w:szCs w:val="28"/>
        </w:rPr>
        <w:t xml:space="preserve">и оценки </w:t>
      </w:r>
      <w:r w:rsidRPr="009D1562">
        <w:rPr>
          <w:sz w:val="28"/>
          <w:szCs w:val="28"/>
          <w:lang w:val="kk-KZ"/>
        </w:rPr>
        <w:t>предстоящего</w:t>
      </w:r>
      <w:r w:rsidRPr="009D1562">
        <w:rPr>
          <w:sz w:val="28"/>
          <w:szCs w:val="28"/>
        </w:rPr>
        <w:t xml:space="preserve"> объема</w:t>
      </w:r>
      <w:r w:rsidRPr="009D1562">
        <w:rPr>
          <w:sz w:val="28"/>
          <w:szCs w:val="28"/>
          <w:lang w:val="kk-KZ"/>
        </w:rPr>
        <w:t xml:space="preserve"> опроса</w:t>
      </w:r>
      <w:r w:rsidRPr="009D1562">
        <w:rPr>
          <w:sz w:val="28"/>
          <w:szCs w:val="28"/>
        </w:rPr>
        <w:t xml:space="preserve">, который зависит от двух основных факторов: характера </w:t>
      </w:r>
      <w:r w:rsidRPr="009D1562">
        <w:rPr>
          <w:sz w:val="28"/>
          <w:szCs w:val="28"/>
          <w:lang w:val="kk-KZ"/>
        </w:rPr>
        <w:t xml:space="preserve">выявляемой </w:t>
      </w:r>
      <w:r w:rsidRPr="009D1562">
        <w:rPr>
          <w:sz w:val="28"/>
          <w:szCs w:val="28"/>
        </w:rPr>
        <w:t xml:space="preserve">информации и доступности </w:t>
      </w:r>
      <w:r w:rsidRPr="009D1562">
        <w:rPr>
          <w:sz w:val="28"/>
          <w:szCs w:val="28"/>
          <w:lang w:val="kk-KZ"/>
        </w:rPr>
        <w:t>объектов</w:t>
      </w:r>
      <w:r w:rsidRPr="009D1562">
        <w:rPr>
          <w:sz w:val="28"/>
          <w:szCs w:val="28"/>
        </w:rPr>
        <w:t xml:space="preserve"> наблюдения. </w:t>
      </w:r>
      <w:r w:rsidRPr="009D1562">
        <w:rPr>
          <w:sz w:val="28"/>
          <w:szCs w:val="28"/>
          <w:lang w:val="kk-KZ"/>
        </w:rPr>
        <w:t>Учитывание того обстоятельства, что  нередко</w:t>
      </w:r>
      <w:r w:rsidRPr="009D1562">
        <w:rPr>
          <w:sz w:val="28"/>
          <w:szCs w:val="28"/>
        </w:rPr>
        <w:t xml:space="preserve"> отобранные по спискам или иным путем обследуемые </w:t>
      </w:r>
      <w:r w:rsidRPr="009D1562">
        <w:rPr>
          <w:sz w:val="28"/>
          <w:szCs w:val="28"/>
          <w:lang w:val="kk-KZ"/>
        </w:rPr>
        <w:t xml:space="preserve">информаторы </w:t>
      </w:r>
      <w:r w:rsidRPr="009D1562">
        <w:rPr>
          <w:sz w:val="28"/>
          <w:szCs w:val="28"/>
        </w:rPr>
        <w:t xml:space="preserve">по </w:t>
      </w:r>
      <w:r w:rsidRPr="009D1562">
        <w:rPr>
          <w:sz w:val="28"/>
          <w:szCs w:val="28"/>
          <w:lang w:val="kk-KZ"/>
        </w:rPr>
        <w:t>тем или иным обстоятельствам могут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оказ</w:t>
      </w:r>
      <w:proofErr w:type="spellEnd"/>
      <w:r w:rsidRPr="009D1562">
        <w:rPr>
          <w:sz w:val="28"/>
          <w:szCs w:val="28"/>
          <w:lang w:val="kk-KZ"/>
        </w:rPr>
        <w:t>а</w:t>
      </w:r>
      <w:proofErr w:type="spellStart"/>
      <w:r w:rsidRPr="009D1562">
        <w:rPr>
          <w:sz w:val="28"/>
          <w:szCs w:val="28"/>
        </w:rPr>
        <w:t>тся</w:t>
      </w:r>
      <w:proofErr w:type="spellEnd"/>
      <w:r w:rsidRPr="009D1562">
        <w:rPr>
          <w:sz w:val="28"/>
          <w:szCs w:val="28"/>
        </w:rPr>
        <w:t xml:space="preserve"> недоступными: находятся в отъезде, больны, слишком заняты, вовсе не проживают или не работают там, где мы ожидаем их найти и т.п. </w:t>
      </w:r>
      <w:r w:rsidRPr="009D1562">
        <w:rPr>
          <w:sz w:val="28"/>
          <w:szCs w:val="28"/>
          <w:lang w:val="kk-KZ"/>
        </w:rPr>
        <w:t>Перечисленные выше</w:t>
      </w:r>
      <w:r w:rsidRPr="009D1562">
        <w:rPr>
          <w:sz w:val="28"/>
          <w:szCs w:val="28"/>
        </w:rPr>
        <w:t xml:space="preserve"> организационные </w:t>
      </w:r>
      <w:r w:rsidRPr="009D1562">
        <w:rPr>
          <w:sz w:val="28"/>
          <w:szCs w:val="28"/>
          <w:lang w:val="kk-KZ"/>
        </w:rPr>
        <w:t xml:space="preserve">трудности позволяют определить реальную картину </w:t>
      </w:r>
      <w:proofErr w:type="spellStart"/>
      <w:r w:rsidRPr="009D1562">
        <w:rPr>
          <w:sz w:val="28"/>
          <w:szCs w:val="28"/>
        </w:rPr>
        <w:t>первоначальн</w:t>
      </w:r>
      <w:proofErr w:type="spellEnd"/>
      <w:r w:rsidRPr="009D1562">
        <w:rPr>
          <w:sz w:val="28"/>
          <w:szCs w:val="28"/>
          <w:lang w:val="kk-KZ"/>
        </w:rPr>
        <w:t>ого</w:t>
      </w:r>
      <w:r w:rsidRPr="009D1562">
        <w:rPr>
          <w:sz w:val="28"/>
          <w:szCs w:val="28"/>
        </w:rPr>
        <w:t xml:space="preserve"> отбор</w:t>
      </w:r>
      <w:r w:rsidRPr="009D1562">
        <w:rPr>
          <w:sz w:val="28"/>
          <w:szCs w:val="28"/>
          <w:lang w:val="kk-KZ"/>
        </w:rPr>
        <w:t>а необходимого количества информаторов или собеседников</w:t>
      </w:r>
      <w:r w:rsidRPr="009D1562">
        <w:rPr>
          <w:sz w:val="28"/>
          <w:szCs w:val="28"/>
        </w:rPr>
        <w:t xml:space="preserve">, </w:t>
      </w:r>
      <w:r w:rsidRPr="009D1562">
        <w:rPr>
          <w:sz w:val="28"/>
          <w:szCs w:val="28"/>
          <w:lang w:val="kk-KZ"/>
        </w:rPr>
        <w:t>необходимых для того,</w:t>
      </w:r>
      <w:r w:rsidRPr="009D1562">
        <w:rPr>
          <w:sz w:val="28"/>
          <w:szCs w:val="28"/>
        </w:rPr>
        <w:t xml:space="preserve"> чтобы в итоге получить запланированный объем </w:t>
      </w:r>
      <w:r w:rsidRPr="009D1562">
        <w:rPr>
          <w:sz w:val="28"/>
          <w:szCs w:val="28"/>
          <w:lang w:val="kk-KZ"/>
        </w:rPr>
        <w:t>полевых этнологических данных.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607A7" w:rsidRPr="009D1562" w:rsidRDefault="008607A7" w:rsidP="008607A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  <w:lang w:val="kk-KZ"/>
        </w:rPr>
        <w:t>Непосредственное п</w:t>
      </w:r>
      <w:proofErr w:type="spellStart"/>
      <w:r w:rsidRPr="009D1562">
        <w:rPr>
          <w:b/>
          <w:sz w:val="28"/>
          <w:szCs w:val="28"/>
        </w:rPr>
        <w:t>олевое</w:t>
      </w:r>
      <w:proofErr w:type="spellEnd"/>
      <w:r w:rsidRPr="009D1562">
        <w:rPr>
          <w:b/>
          <w:sz w:val="28"/>
          <w:szCs w:val="28"/>
        </w:rPr>
        <w:t xml:space="preserve"> </w:t>
      </w:r>
      <w:r w:rsidRPr="009D1562">
        <w:rPr>
          <w:b/>
          <w:sz w:val="28"/>
          <w:szCs w:val="28"/>
          <w:lang w:val="kk-KZ"/>
        </w:rPr>
        <w:t xml:space="preserve">этнологическое </w:t>
      </w:r>
      <w:r w:rsidRPr="009D1562">
        <w:rPr>
          <w:b/>
          <w:sz w:val="28"/>
          <w:szCs w:val="28"/>
        </w:rPr>
        <w:t>обследование</w:t>
      </w:r>
    </w:p>
    <w:p w:rsidR="008607A7" w:rsidRPr="009D1562" w:rsidRDefault="008607A7" w:rsidP="00860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D1562">
        <w:rPr>
          <w:iCs/>
          <w:sz w:val="28"/>
          <w:szCs w:val="28"/>
        </w:rPr>
        <w:lastRenderedPageBreak/>
        <w:t>Полевое обследование</w:t>
      </w:r>
      <w:r w:rsidRPr="009D1562">
        <w:rPr>
          <w:i/>
          <w:iCs/>
          <w:sz w:val="28"/>
          <w:szCs w:val="28"/>
        </w:rPr>
        <w:t xml:space="preserve"> </w:t>
      </w:r>
      <w:r w:rsidRPr="009D1562">
        <w:rPr>
          <w:i/>
          <w:iCs/>
          <w:sz w:val="28"/>
          <w:szCs w:val="28"/>
          <w:lang w:val="kk-KZ"/>
        </w:rPr>
        <w:t>–</w:t>
      </w:r>
      <w:r w:rsidRPr="009D1562">
        <w:rPr>
          <w:i/>
          <w:iCs/>
          <w:sz w:val="28"/>
          <w:szCs w:val="28"/>
        </w:rPr>
        <w:t xml:space="preserve"> </w:t>
      </w:r>
      <w:r w:rsidRPr="009D1562">
        <w:rPr>
          <w:sz w:val="28"/>
          <w:szCs w:val="28"/>
        </w:rPr>
        <w:t xml:space="preserve">массовый сбор </w:t>
      </w:r>
      <w:r w:rsidRPr="009D1562">
        <w:rPr>
          <w:sz w:val="28"/>
          <w:szCs w:val="28"/>
          <w:lang w:val="kk-KZ"/>
        </w:rPr>
        <w:t>необходимых материалов</w:t>
      </w:r>
      <w:r w:rsidRPr="009D1562">
        <w:rPr>
          <w:sz w:val="28"/>
          <w:szCs w:val="28"/>
        </w:rPr>
        <w:t xml:space="preserve"> на </w:t>
      </w:r>
      <w:r w:rsidRPr="009D1562">
        <w:rPr>
          <w:sz w:val="28"/>
          <w:szCs w:val="28"/>
          <w:lang w:val="kk-KZ"/>
        </w:rPr>
        <w:t xml:space="preserve">стационарных </w:t>
      </w:r>
      <w:r w:rsidRPr="009D1562">
        <w:rPr>
          <w:sz w:val="28"/>
          <w:szCs w:val="28"/>
        </w:rPr>
        <w:t xml:space="preserve">объектах. </w:t>
      </w:r>
      <w:r w:rsidRPr="009D1562">
        <w:rPr>
          <w:sz w:val="28"/>
          <w:szCs w:val="28"/>
          <w:lang w:val="kk-KZ"/>
        </w:rPr>
        <w:t>Анкетирование респондентов посредством опросных листов с п</w:t>
      </w:r>
      <w:proofErr w:type="spellStart"/>
      <w:r w:rsidRPr="009D1562">
        <w:rPr>
          <w:sz w:val="28"/>
          <w:szCs w:val="28"/>
        </w:rPr>
        <w:t>рямы</w:t>
      </w:r>
      <w:proofErr w:type="spellEnd"/>
      <w:r w:rsidRPr="009D1562">
        <w:rPr>
          <w:sz w:val="28"/>
          <w:szCs w:val="28"/>
          <w:lang w:val="kk-KZ"/>
        </w:rPr>
        <w:t>ми</w:t>
      </w:r>
      <w:r w:rsidRPr="009D1562">
        <w:rPr>
          <w:sz w:val="28"/>
          <w:szCs w:val="28"/>
        </w:rPr>
        <w:t xml:space="preserve"> и косвенны</w:t>
      </w:r>
      <w:r w:rsidRPr="009D1562">
        <w:rPr>
          <w:sz w:val="28"/>
          <w:szCs w:val="28"/>
          <w:lang w:val="kk-KZ"/>
        </w:rPr>
        <w:t>ми</w:t>
      </w:r>
      <w:r w:rsidRPr="009D1562">
        <w:rPr>
          <w:sz w:val="28"/>
          <w:szCs w:val="28"/>
        </w:rPr>
        <w:t xml:space="preserve"> вопрос</w:t>
      </w:r>
      <w:r w:rsidRPr="009D1562">
        <w:rPr>
          <w:sz w:val="28"/>
          <w:szCs w:val="28"/>
          <w:lang w:val="kk-KZ"/>
        </w:rPr>
        <w:t>ами. И</w:t>
      </w:r>
      <w:proofErr w:type="spellStart"/>
      <w:r w:rsidRPr="009D1562">
        <w:rPr>
          <w:sz w:val="28"/>
          <w:szCs w:val="28"/>
        </w:rPr>
        <w:t>нтервьюирование</w:t>
      </w:r>
      <w:proofErr w:type="spellEnd"/>
      <w:r w:rsidRPr="009D1562">
        <w:rPr>
          <w:sz w:val="28"/>
          <w:szCs w:val="28"/>
          <w:lang w:val="kk-KZ"/>
        </w:rPr>
        <w:t xml:space="preserve"> по заранее предусмотренным вопросам </w:t>
      </w:r>
      <w:r w:rsidRPr="009D1562">
        <w:rPr>
          <w:sz w:val="28"/>
          <w:szCs w:val="28"/>
        </w:rPr>
        <w:t>с каждым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 xml:space="preserve">отдельным человеком и </w:t>
      </w:r>
      <w:proofErr w:type="spellStart"/>
      <w:r w:rsidRPr="009D1562">
        <w:rPr>
          <w:sz w:val="28"/>
          <w:szCs w:val="28"/>
        </w:rPr>
        <w:t>фиксир</w:t>
      </w:r>
      <w:proofErr w:type="spellEnd"/>
      <w:r w:rsidRPr="009D1562">
        <w:rPr>
          <w:sz w:val="28"/>
          <w:szCs w:val="28"/>
          <w:lang w:val="kk-KZ"/>
        </w:rPr>
        <w:t>ованием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полученны</w:t>
      </w:r>
      <w:proofErr w:type="spellEnd"/>
      <w:r w:rsidRPr="009D1562">
        <w:rPr>
          <w:sz w:val="28"/>
          <w:szCs w:val="28"/>
          <w:lang w:val="kk-KZ"/>
        </w:rPr>
        <w:t>х</w:t>
      </w:r>
      <w:r w:rsidRPr="009D1562">
        <w:rPr>
          <w:sz w:val="28"/>
          <w:szCs w:val="28"/>
        </w:rPr>
        <w:t xml:space="preserve"> ответ</w:t>
      </w:r>
      <w:r w:rsidRPr="009D1562">
        <w:rPr>
          <w:sz w:val="28"/>
          <w:szCs w:val="28"/>
          <w:lang w:val="kk-KZ"/>
        </w:rPr>
        <w:t>ов</w:t>
      </w:r>
      <w:r w:rsidRPr="009D1562">
        <w:rPr>
          <w:sz w:val="28"/>
          <w:szCs w:val="28"/>
        </w:rPr>
        <w:t xml:space="preserve"> согласно </w:t>
      </w:r>
      <w:r w:rsidRPr="009D1562">
        <w:rPr>
          <w:sz w:val="28"/>
          <w:szCs w:val="28"/>
          <w:lang w:val="kk-KZ"/>
        </w:rPr>
        <w:t>программе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Интервью</w:t>
      </w:r>
      <w:r w:rsidRPr="009D1562">
        <w:rPr>
          <w:sz w:val="28"/>
          <w:szCs w:val="28"/>
          <w:lang w:val="kk-KZ"/>
        </w:rPr>
        <w:t xml:space="preserve"> (</w:t>
      </w:r>
      <w:r w:rsidRPr="009D1562">
        <w:rPr>
          <w:sz w:val="28"/>
          <w:szCs w:val="28"/>
        </w:rPr>
        <w:t>формализованное,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фокусированное</w:t>
      </w:r>
      <w:r w:rsidRPr="009D1562">
        <w:rPr>
          <w:sz w:val="28"/>
          <w:szCs w:val="28"/>
          <w:lang w:val="kk-KZ"/>
        </w:rPr>
        <w:t>,</w:t>
      </w:r>
      <w:r w:rsidRPr="009D1562">
        <w:rPr>
          <w:sz w:val="28"/>
          <w:szCs w:val="28"/>
        </w:rPr>
        <w:t xml:space="preserve"> свободное</w:t>
      </w:r>
      <w:r w:rsidRPr="009D1562">
        <w:rPr>
          <w:sz w:val="28"/>
          <w:szCs w:val="28"/>
          <w:lang w:val="kk-KZ"/>
        </w:rPr>
        <w:t>)</w:t>
      </w:r>
      <w:r w:rsidRPr="009D1562">
        <w:rPr>
          <w:sz w:val="28"/>
          <w:szCs w:val="28"/>
        </w:rPr>
        <w:t xml:space="preserve"> по месту работы, занятий</w:t>
      </w:r>
      <w:r w:rsidRPr="009D1562">
        <w:rPr>
          <w:sz w:val="28"/>
          <w:szCs w:val="28"/>
          <w:lang w:val="kk-KZ"/>
        </w:rPr>
        <w:t xml:space="preserve"> или </w:t>
      </w:r>
      <w:r w:rsidRPr="009D1562">
        <w:rPr>
          <w:sz w:val="28"/>
          <w:szCs w:val="28"/>
        </w:rPr>
        <w:t>по месту жительства</w:t>
      </w:r>
      <w:r w:rsidRPr="009D1562">
        <w:rPr>
          <w:sz w:val="28"/>
          <w:szCs w:val="28"/>
          <w:lang w:val="kk-KZ"/>
        </w:rPr>
        <w:t>.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Н</w:t>
      </w:r>
      <w:proofErr w:type="spellStart"/>
      <w:r w:rsidRPr="009D1562">
        <w:rPr>
          <w:sz w:val="28"/>
          <w:szCs w:val="28"/>
        </w:rPr>
        <w:t>аблюдение</w:t>
      </w:r>
      <w:proofErr w:type="spellEnd"/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как</w:t>
      </w:r>
      <w:r w:rsidRPr="009D1562">
        <w:rPr>
          <w:sz w:val="28"/>
          <w:szCs w:val="28"/>
        </w:rPr>
        <w:t xml:space="preserve"> метод целенаправленно</w:t>
      </w:r>
      <w:r w:rsidRPr="009D1562">
        <w:rPr>
          <w:sz w:val="28"/>
          <w:szCs w:val="28"/>
          <w:lang w:val="kk-KZ"/>
        </w:rPr>
        <w:t>го</w:t>
      </w:r>
      <w:r w:rsidRPr="009D1562">
        <w:rPr>
          <w:sz w:val="28"/>
          <w:szCs w:val="28"/>
        </w:rPr>
        <w:t xml:space="preserve">, </w:t>
      </w:r>
      <w:proofErr w:type="spellStart"/>
      <w:r w:rsidRPr="009D1562">
        <w:rPr>
          <w:sz w:val="28"/>
          <w:szCs w:val="28"/>
        </w:rPr>
        <w:t>систематическо</w:t>
      </w:r>
      <w:proofErr w:type="spellEnd"/>
      <w:r w:rsidRPr="009D1562">
        <w:rPr>
          <w:sz w:val="28"/>
          <w:szCs w:val="28"/>
          <w:lang w:val="kk-KZ"/>
        </w:rPr>
        <w:t>го</w:t>
      </w:r>
      <w:r w:rsidRPr="009D1562">
        <w:rPr>
          <w:sz w:val="28"/>
          <w:szCs w:val="28"/>
        </w:rPr>
        <w:t xml:space="preserve"> сбора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первичных эмпирических данных</w:t>
      </w:r>
      <w:r w:rsidRPr="009D1562">
        <w:rPr>
          <w:sz w:val="28"/>
          <w:szCs w:val="28"/>
          <w:lang w:val="kk-KZ"/>
        </w:rPr>
        <w:t>, основным преимуществом которой</w:t>
      </w:r>
      <w:r w:rsidRPr="009D1562">
        <w:rPr>
          <w:sz w:val="28"/>
          <w:szCs w:val="28"/>
        </w:rPr>
        <w:t xml:space="preserve"> является фикс</w:t>
      </w:r>
      <w:r w:rsidRPr="009D1562">
        <w:rPr>
          <w:sz w:val="28"/>
          <w:szCs w:val="28"/>
          <w:lang w:val="kk-KZ"/>
        </w:rPr>
        <w:t>ация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событи</w:t>
      </w:r>
      <w:proofErr w:type="spellEnd"/>
      <w:r w:rsidRPr="009D1562">
        <w:rPr>
          <w:sz w:val="28"/>
          <w:szCs w:val="28"/>
          <w:lang w:val="kk-KZ"/>
        </w:rPr>
        <w:t>й</w:t>
      </w:r>
      <w:r w:rsidRPr="009D1562">
        <w:rPr>
          <w:sz w:val="28"/>
          <w:szCs w:val="28"/>
        </w:rPr>
        <w:t xml:space="preserve"> и элемент</w:t>
      </w:r>
      <w:r w:rsidRPr="009D1562">
        <w:rPr>
          <w:sz w:val="28"/>
          <w:szCs w:val="28"/>
          <w:lang w:val="kk-KZ"/>
        </w:rPr>
        <w:t>ов</w:t>
      </w:r>
      <w:r w:rsidRPr="009D1562">
        <w:rPr>
          <w:sz w:val="28"/>
          <w:szCs w:val="28"/>
        </w:rPr>
        <w:t xml:space="preserve"> человеческого поведения в момент их</w:t>
      </w:r>
      <w:r w:rsidRPr="009D1562">
        <w:rPr>
          <w:b/>
          <w:bCs/>
          <w:kern w:val="36"/>
          <w:sz w:val="28"/>
          <w:szCs w:val="28"/>
        </w:rPr>
        <w:t xml:space="preserve">  </w:t>
      </w:r>
      <w:r w:rsidRPr="009D1562">
        <w:rPr>
          <w:sz w:val="28"/>
          <w:szCs w:val="28"/>
        </w:rPr>
        <w:t>совершения, в то время как другие методы сбора первичных дан</w:t>
      </w:r>
      <w:r w:rsidRPr="009D1562">
        <w:rPr>
          <w:sz w:val="28"/>
          <w:szCs w:val="28"/>
        </w:rPr>
        <w:softHyphen/>
        <w:t>ных основываются</w:t>
      </w:r>
      <w:r w:rsidRPr="009D1562">
        <w:rPr>
          <w:b/>
          <w:bCs/>
          <w:kern w:val="36"/>
          <w:sz w:val="28"/>
          <w:szCs w:val="28"/>
        </w:rPr>
        <w:t xml:space="preserve"> </w:t>
      </w:r>
      <w:r w:rsidRPr="009D1562">
        <w:rPr>
          <w:sz w:val="28"/>
          <w:szCs w:val="28"/>
        </w:rPr>
        <w:t>на предварительных или ретроспективных суждениях индивидов.</w:t>
      </w:r>
      <w:r w:rsidRPr="009D1562">
        <w:t xml:space="preserve"> </w:t>
      </w:r>
      <w:r w:rsidRPr="009D1562">
        <w:rPr>
          <w:sz w:val="28"/>
          <w:szCs w:val="28"/>
        </w:rPr>
        <w:t xml:space="preserve">Стационарный метод. Маршрутное и кустовое обследование. Полевая этнологическая практика: ценный опыт и недостатки. Метод «исследования случая». Способ фиксации материала. Полевой дневник. Аудио- и видеозаписи. 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Основные требования организации на этом этапе: четкое соблюдение инструкций, контроль доброкачественности исходных данных по мере их поступления, целесообразная система хранения </w:t>
      </w:r>
      <w:r w:rsidRPr="009D1562">
        <w:rPr>
          <w:sz w:val="28"/>
          <w:szCs w:val="28"/>
          <w:lang w:val="kk-KZ"/>
        </w:rPr>
        <w:t>собранных материалов</w:t>
      </w:r>
      <w:r w:rsidRPr="009D1562">
        <w:rPr>
          <w:sz w:val="28"/>
          <w:szCs w:val="28"/>
        </w:rPr>
        <w:t>.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 xml:space="preserve">Полученные данные </w:t>
      </w:r>
      <w:r w:rsidRPr="009D1562">
        <w:rPr>
          <w:sz w:val="28"/>
          <w:szCs w:val="28"/>
          <w:lang w:val="kk-KZ"/>
        </w:rPr>
        <w:t>группируются</w:t>
      </w:r>
      <w:r w:rsidRPr="009D1562">
        <w:rPr>
          <w:sz w:val="28"/>
          <w:szCs w:val="28"/>
        </w:rPr>
        <w:t xml:space="preserve"> по </w:t>
      </w:r>
      <w:r w:rsidRPr="009D1562">
        <w:rPr>
          <w:sz w:val="28"/>
          <w:szCs w:val="28"/>
          <w:lang w:val="kk-KZ"/>
        </w:rPr>
        <w:t>апробированной</w:t>
      </w:r>
      <w:r w:rsidRPr="009D1562">
        <w:rPr>
          <w:sz w:val="28"/>
          <w:szCs w:val="28"/>
        </w:rPr>
        <w:t xml:space="preserve"> системе: материал</w:t>
      </w:r>
      <w:r w:rsidRPr="009D1562">
        <w:rPr>
          <w:sz w:val="28"/>
          <w:szCs w:val="28"/>
          <w:lang w:val="kk-KZ"/>
        </w:rPr>
        <w:t>ы</w:t>
      </w:r>
      <w:r w:rsidRPr="009D1562">
        <w:rPr>
          <w:sz w:val="28"/>
          <w:szCs w:val="28"/>
        </w:rPr>
        <w:t xml:space="preserve"> наблюдений, документов, </w:t>
      </w:r>
      <w:r w:rsidRPr="009D1562">
        <w:rPr>
          <w:sz w:val="28"/>
          <w:szCs w:val="28"/>
          <w:lang w:val="kk-KZ"/>
        </w:rPr>
        <w:t xml:space="preserve">фотографий, </w:t>
      </w:r>
      <w:r w:rsidRPr="009D1562">
        <w:rPr>
          <w:sz w:val="28"/>
          <w:szCs w:val="28"/>
        </w:rPr>
        <w:t>опросов</w:t>
      </w:r>
      <w:r w:rsidRPr="009D1562">
        <w:rPr>
          <w:sz w:val="28"/>
          <w:szCs w:val="28"/>
          <w:lang w:val="kk-KZ"/>
        </w:rPr>
        <w:t>, необходимые для их последующей обработки</w:t>
      </w:r>
      <w:r w:rsidRPr="009D1562">
        <w:rPr>
          <w:sz w:val="28"/>
          <w:szCs w:val="28"/>
        </w:rPr>
        <w:t xml:space="preserve"> и т.д.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8607A7" w:rsidRPr="009D1562" w:rsidRDefault="008607A7" w:rsidP="008607A7">
      <w:pPr>
        <w:shd w:val="clear" w:color="auto" w:fill="FFFFFF"/>
        <w:ind w:firstLine="567"/>
        <w:jc w:val="center"/>
        <w:rPr>
          <w:b/>
          <w:sz w:val="28"/>
          <w:szCs w:val="28"/>
          <w:lang w:val="kk-KZ"/>
        </w:rPr>
      </w:pPr>
      <w:r w:rsidRPr="009D1562">
        <w:rPr>
          <w:b/>
          <w:sz w:val="28"/>
          <w:szCs w:val="28"/>
        </w:rPr>
        <w:t xml:space="preserve">Обработка и анализ </w:t>
      </w:r>
      <w:r w:rsidRPr="009D1562">
        <w:rPr>
          <w:b/>
          <w:sz w:val="28"/>
          <w:szCs w:val="28"/>
          <w:lang w:val="kk-KZ"/>
        </w:rPr>
        <w:t>полевых материалов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z w:val="28"/>
          <w:szCs w:val="28"/>
        </w:rPr>
      </w:pPr>
      <w:r w:rsidRPr="009D1562">
        <w:rPr>
          <w:iCs/>
          <w:sz w:val="28"/>
          <w:szCs w:val="28"/>
        </w:rPr>
        <w:t>Обработка и анализ данных</w:t>
      </w:r>
      <w:r w:rsidRPr="009D1562">
        <w:rPr>
          <w:i/>
          <w:iCs/>
          <w:sz w:val="28"/>
          <w:szCs w:val="28"/>
        </w:rPr>
        <w:t xml:space="preserve"> </w:t>
      </w:r>
      <w:r w:rsidRPr="009D1562">
        <w:rPr>
          <w:sz w:val="28"/>
          <w:szCs w:val="28"/>
        </w:rPr>
        <w:t xml:space="preserve">осуществляются в соответствии с задачами исследования поэтапно. Логические задачи переводятся теперь в серию </w:t>
      </w:r>
      <w:r w:rsidRPr="009D1562">
        <w:rPr>
          <w:sz w:val="28"/>
          <w:szCs w:val="28"/>
          <w:lang w:val="kk-KZ"/>
        </w:rPr>
        <w:t>работ</w:t>
      </w:r>
      <w:r w:rsidRPr="009D1562">
        <w:rPr>
          <w:sz w:val="28"/>
          <w:szCs w:val="28"/>
        </w:rPr>
        <w:t xml:space="preserve"> с исходными и производными признаками. В этой серии заданий </w:t>
      </w:r>
      <w:proofErr w:type="spellStart"/>
      <w:r w:rsidRPr="009D1562">
        <w:rPr>
          <w:sz w:val="28"/>
          <w:szCs w:val="28"/>
        </w:rPr>
        <w:t>проверя</w:t>
      </w:r>
      <w:proofErr w:type="spellEnd"/>
      <w:r w:rsidRPr="009D1562">
        <w:rPr>
          <w:sz w:val="28"/>
          <w:szCs w:val="28"/>
          <w:lang w:val="kk-KZ"/>
        </w:rPr>
        <w:t>ю</w:t>
      </w:r>
      <w:proofErr w:type="spellStart"/>
      <w:r w:rsidRPr="009D1562">
        <w:rPr>
          <w:sz w:val="28"/>
          <w:szCs w:val="28"/>
        </w:rPr>
        <w:t>тся</w:t>
      </w:r>
      <w:proofErr w:type="spellEnd"/>
      <w:r w:rsidRPr="009D1562">
        <w:rPr>
          <w:sz w:val="28"/>
          <w:szCs w:val="28"/>
          <w:lang w:val="kk-KZ"/>
        </w:rPr>
        <w:t xml:space="preserve"> собранные материалы – полные </w:t>
      </w:r>
      <w:r w:rsidRPr="009D1562">
        <w:rPr>
          <w:sz w:val="28"/>
          <w:szCs w:val="28"/>
        </w:rPr>
        <w:t>или косвенными</w:t>
      </w:r>
      <w:r w:rsidRPr="009D1562">
        <w:rPr>
          <w:sz w:val="28"/>
          <w:szCs w:val="28"/>
          <w:lang w:val="kk-KZ"/>
        </w:rPr>
        <w:t>,</w:t>
      </w:r>
      <w:r w:rsidRPr="009D1562">
        <w:rPr>
          <w:sz w:val="28"/>
          <w:szCs w:val="28"/>
        </w:rPr>
        <w:t xml:space="preserve"> опосредованными чем-то еще. Важны систематические обсуждения по ходу анализа, сообщения участников исследования о добытых результатах, обсуждения промежуточных итогов с другими специалистами. В этих дискуссиях возникают новые догадки, требующие дополнительного изучения материала.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z w:val="28"/>
          <w:szCs w:val="28"/>
        </w:rPr>
      </w:pPr>
      <w:r w:rsidRPr="009D1562">
        <w:rPr>
          <w:iCs/>
          <w:sz w:val="28"/>
          <w:szCs w:val="28"/>
          <w:lang w:val="kk-KZ"/>
        </w:rPr>
        <w:t>Подведение</w:t>
      </w:r>
      <w:r w:rsidRPr="009D1562">
        <w:rPr>
          <w:iCs/>
          <w:sz w:val="28"/>
          <w:szCs w:val="28"/>
        </w:rPr>
        <w:t xml:space="preserve"> итогов</w:t>
      </w:r>
      <w:r w:rsidRPr="009D1562">
        <w:rPr>
          <w:sz w:val="28"/>
          <w:szCs w:val="28"/>
          <w:lang w:val="kk-KZ"/>
        </w:rPr>
        <w:t xml:space="preserve"> происходит</w:t>
      </w:r>
      <w:r w:rsidRPr="009D1562">
        <w:rPr>
          <w:sz w:val="28"/>
          <w:szCs w:val="28"/>
        </w:rPr>
        <w:t xml:space="preserve"> в виде отчета или публикации. Итоговый </w:t>
      </w:r>
      <w:r w:rsidRPr="009D1562">
        <w:rPr>
          <w:sz w:val="28"/>
          <w:szCs w:val="28"/>
          <w:lang w:val="kk-KZ"/>
        </w:rPr>
        <w:t>отчет производится</w:t>
      </w:r>
      <w:r w:rsidRPr="009D1562">
        <w:rPr>
          <w:sz w:val="28"/>
          <w:szCs w:val="28"/>
        </w:rPr>
        <w:t xml:space="preserve"> так, чтобы дать возможность самостоятельно проанализировать обоснованность и достоверность всех выводов, а также при желании воспользоваться эмпирическими данными для постановки иных задач. Поэтому в </w:t>
      </w:r>
      <w:r w:rsidRPr="009D1562">
        <w:rPr>
          <w:sz w:val="28"/>
          <w:szCs w:val="28"/>
          <w:lang w:val="kk-KZ"/>
        </w:rPr>
        <w:t>отчете</w:t>
      </w:r>
      <w:r w:rsidRPr="009D1562">
        <w:rPr>
          <w:sz w:val="28"/>
          <w:szCs w:val="28"/>
        </w:rPr>
        <w:t xml:space="preserve"> </w:t>
      </w:r>
      <w:proofErr w:type="spellStart"/>
      <w:r w:rsidRPr="009D1562">
        <w:rPr>
          <w:sz w:val="28"/>
          <w:szCs w:val="28"/>
        </w:rPr>
        <w:t>придержива</w:t>
      </w:r>
      <w:proofErr w:type="spellEnd"/>
      <w:r w:rsidRPr="009D1562">
        <w:rPr>
          <w:sz w:val="28"/>
          <w:szCs w:val="28"/>
          <w:lang w:val="kk-KZ"/>
        </w:rPr>
        <w:t>ю</w:t>
      </w:r>
      <w:proofErr w:type="spellStart"/>
      <w:r w:rsidRPr="009D1562">
        <w:rPr>
          <w:sz w:val="28"/>
          <w:szCs w:val="28"/>
        </w:rPr>
        <w:t>тся</w:t>
      </w:r>
      <w:proofErr w:type="spellEnd"/>
      <w:r w:rsidRPr="009D1562">
        <w:rPr>
          <w:sz w:val="28"/>
          <w:szCs w:val="28"/>
        </w:rPr>
        <w:t xml:space="preserve"> максимальной последовательности и ясности изложения всех данных и выводов</w:t>
      </w:r>
      <w:r w:rsidRPr="009D1562">
        <w:rPr>
          <w:sz w:val="28"/>
          <w:szCs w:val="28"/>
          <w:lang w:val="kk-KZ"/>
        </w:rPr>
        <w:t xml:space="preserve">, </w:t>
      </w:r>
      <w:proofErr w:type="spellStart"/>
      <w:r w:rsidRPr="009D1562">
        <w:rPr>
          <w:sz w:val="28"/>
          <w:szCs w:val="28"/>
        </w:rPr>
        <w:t>придержива</w:t>
      </w:r>
      <w:proofErr w:type="spellEnd"/>
      <w:r w:rsidRPr="009D1562">
        <w:rPr>
          <w:sz w:val="28"/>
          <w:szCs w:val="28"/>
          <w:lang w:val="kk-KZ"/>
        </w:rPr>
        <w:t>ясь следующих принципов: 1) и</w:t>
      </w:r>
      <w:proofErr w:type="spellStart"/>
      <w:r w:rsidRPr="009D1562">
        <w:rPr>
          <w:sz w:val="28"/>
          <w:szCs w:val="28"/>
        </w:rPr>
        <w:t>зложение</w:t>
      </w:r>
      <w:proofErr w:type="spellEnd"/>
      <w:r w:rsidRPr="009D1562">
        <w:rPr>
          <w:sz w:val="28"/>
          <w:szCs w:val="28"/>
        </w:rPr>
        <w:t xml:space="preserve"> целей и задач исследования</w:t>
      </w:r>
      <w:r w:rsidRPr="009D1562">
        <w:rPr>
          <w:sz w:val="28"/>
          <w:szCs w:val="28"/>
          <w:lang w:val="kk-KZ"/>
        </w:rPr>
        <w:t>; 2)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о</w:t>
      </w:r>
      <w:proofErr w:type="spellStart"/>
      <w:r w:rsidRPr="009D1562">
        <w:rPr>
          <w:sz w:val="28"/>
          <w:szCs w:val="28"/>
        </w:rPr>
        <w:t>сновные</w:t>
      </w:r>
      <w:proofErr w:type="spellEnd"/>
      <w:r w:rsidRPr="009D1562">
        <w:rPr>
          <w:sz w:val="28"/>
          <w:szCs w:val="28"/>
        </w:rPr>
        <w:t xml:space="preserve"> идеи программы исследования и концептуальная схема</w:t>
      </w:r>
      <w:r w:rsidRPr="009D1562">
        <w:rPr>
          <w:sz w:val="28"/>
          <w:szCs w:val="28"/>
          <w:lang w:val="kk-KZ"/>
        </w:rPr>
        <w:t>; 3)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о</w:t>
      </w:r>
      <w:r w:rsidRPr="009D1562">
        <w:rPr>
          <w:sz w:val="28"/>
          <w:szCs w:val="28"/>
        </w:rPr>
        <w:t>писание основных процедур сбора первичных данных</w:t>
      </w:r>
      <w:r w:rsidRPr="009D1562">
        <w:rPr>
          <w:sz w:val="28"/>
          <w:szCs w:val="28"/>
          <w:lang w:val="kk-KZ"/>
        </w:rPr>
        <w:t>; 4) и</w:t>
      </w:r>
      <w:proofErr w:type="spellStart"/>
      <w:r w:rsidRPr="009D1562">
        <w:rPr>
          <w:sz w:val="28"/>
          <w:szCs w:val="28"/>
        </w:rPr>
        <w:t>зложение</w:t>
      </w:r>
      <w:proofErr w:type="spellEnd"/>
      <w:r w:rsidRPr="009D1562">
        <w:rPr>
          <w:sz w:val="28"/>
          <w:szCs w:val="28"/>
        </w:rPr>
        <w:t xml:space="preserve"> и анализ полученных данных по </w:t>
      </w:r>
      <w:r w:rsidRPr="009D1562">
        <w:rPr>
          <w:sz w:val="28"/>
          <w:szCs w:val="28"/>
          <w:lang w:val="kk-KZ"/>
        </w:rPr>
        <w:t xml:space="preserve">посмтавленным </w:t>
      </w:r>
      <w:r w:rsidRPr="009D1562">
        <w:rPr>
          <w:sz w:val="28"/>
          <w:szCs w:val="28"/>
        </w:rPr>
        <w:t>проблем</w:t>
      </w:r>
      <w:r w:rsidRPr="009D1562">
        <w:rPr>
          <w:sz w:val="28"/>
          <w:szCs w:val="28"/>
          <w:lang w:val="kk-KZ"/>
        </w:rPr>
        <w:t>ам; 5)</w:t>
      </w:r>
      <w:r w:rsidRPr="009D1562">
        <w:rPr>
          <w:sz w:val="28"/>
          <w:szCs w:val="28"/>
        </w:rPr>
        <w:t xml:space="preserve"> </w:t>
      </w:r>
      <w:r w:rsidRPr="009D1562">
        <w:rPr>
          <w:sz w:val="28"/>
          <w:szCs w:val="28"/>
          <w:lang w:val="kk-KZ"/>
        </w:rPr>
        <w:t>т</w:t>
      </w:r>
      <w:proofErr w:type="spellStart"/>
      <w:r w:rsidRPr="009D1562">
        <w:rPr>
          <w:sz w:val="28"/>
          <w:szCs w:val="28"/>
        </w:rPr>
        <w:t>еоретические</w:t>
      </w:r>
      <w:proofErr w:type="spellEnd"/>
      <w:r w:rsidRPr="009D1562">
        <w:rPr>
          <w:sz w:val="28"/>
          <w:szCs w:val="28"/>
        </w:rPr>
        <w:t xml:space="preserve"> и практические выводы из исследования</w:t>
      </w:r>
      <w:r w:rsidRPr="009D1562">
        <w:rPr>
          <w:sz w:val="28"/>
          <w:szCs w:val="28"/>
          <w:lang w:val="kk-KZ"/>
        </w:rPr>
        <w:t>; 6) п</w:t>
      </w:r>
      <w:r w:rsidRPr="009D1562">
        <w:rPr>
          <w:sz w:val="28"/>
          <w:szCs w:val="28"/>
        </w:rPr>
        <w:t>остановка вопросов для дальнейшего изучения, выдвижение новых гипотез, которые не могли быть проверены в данном исследовании</w:t>
      </w:r>
      <w:r w:rsidRPr="009D1562">
        <w:rPr>
          <w:sz w:val="28"/>
          <w:szCs w:val="28"/>
          <w:lang w:val="kk-KZ"/>
        </w:rPr>
        <w:t>; 7) список источников и литературы; 8) п</w:t>
      </w:r>
      <w:proofErr w:type="spellStart"/>
      <w:r w:rsidRPr="009D1562">
        <w:rPr>
          <w:sz w:val="28"/>
          <w:szCs w:val="28"/>
        </w:rPr>
        <w:t>риложения</w:t>
      </w:r>
      <w:proofErr w:type="spellEnd"/>
      <w:r w:rsidRPr="009D1562">
        <w:rPr>
          <w:sz w:val="28"/>
          <w:szCs w:val="28"/>
        </w:rPr>
        <w:t>.</w:t>
      </w:r>
    </w:p>
    <w:p w:rsidR="008607A7" w:rsidRPr="009D1562" w:rsidRDefault="008607A7" w:rsidP="008607A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607A7" w:rsidRPr="009D1562" w:rsidRDefault="008607A7" w:rsidP="008607A7">
      <w:pPr>
        <w:pStyle w:val="4"/>
        <w:ind w:firstLine="709"/>
        <w:rPr>
          <w:rFonts w:ascii="Times New Roman" w:eastAsia="Arial Unicode MS" w:hAnsi="Times New Roman"/>
          <w:caps/>
        </w:rPr>
      </w:pPr>
      <w:r w:rsidRPr="009D1562">
        <w:rPr>
          <w:rFonts w:ascii="Times New Roman" w:eastAsia="Arial Unicode MS" w:hAnsi="Times New Roman"/>
          <w:bCs w:val="0"/>
          <w:caps/>
        </w:rPr>
        <w:lastRenderedPageBreak/>
        <w:t>ПРИМЕРНАЯ ТЕМАТИКА СЕМИНАРских занятиЙ</w:t>
      </w:r>
    </w:p>
    <w:p w:rsidR="008607A7" w:rsidRPr="009D1562" w:rsidRDefault="008607A7" w:rsidP="008607A7">
      <w:pPr>
        <w:tabs>
          <w:tab w:val="left" w:pos="1200"/>
        </w:tabs>
        <w:jc w:val="center"/>
        <w:rPr>
          <w:rFonts w:eastAsia="??"/>
          <w:b/>
          <w:bCs/>
          <w:sz w:val="28"/>
          <w:szCs w:val="28"/>
        </w:rPr>
      </w:pP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left" w:pos="709"/>
        </w:tabs>
        <w:spacing w:line="240" w:lineRule="auto"/>
        <w:ind w:hanging="1014"/>
        <w:jc w:val="both"/>
        <w:rPr>
          <w:rFonts w:ascii="Times New Roman" w:hAnsi="Times New Roman"/>
          <w:sz w:val="28"/>
          <w:szCs w:val="28"/>
          <w:lang w:val="kk-KZ"/>
        </w:rPr>
      </w:pPr>
      <w:r w:rsidRPr="009D1562">
        <w:rPr>
          <w:rFonts w:ascii="Times New Roman" w:hAnsi="Times New Roman"/>
          <w:sz w:val="28"/>
          <w:szCs w:val="28"/>
        </w:rPr>
        <w:t>Понятие</w:t>
      </w:r>
      <w:r w:rsidRPr="009D1562">
        <w:rPr>
          <w:rFonts w:ascii="Times New Roman" w:hAnsi="Times New Roman"/>
          <w:sz w:val="28"/>
          <w:szCs w:val="28"/>
          <w:lang w:val="kk-KZ"/>
        </w:rPr>
        <w:t xml:space="preserve"> об</w:t>
      </w:r>
      <w:r w:rsidRPr="009D1562">
        <w:rPr>
          <w:rFonts w:ascii="Times New Roman" w:hAnsi="Times New Roman"/>
          <w:sz w:val="28"/>
          <w:szCs w:val="28"/>
        </w:rPr>
        <w:t xml:space="preserve"> археологически</w:t>
      </w:r>
      <w:r w:rsidRPr="009D1562">
        <w:rPr>
          <w:rFonts w:ascii="Times New Roman" w:hAnsi="Times New Roman"/>
          <w:sz w:val="28"/>
          <w:szCs w:val="28"/>
          <w:lang w:val="kk-KZ"/>
        </w:rPr>
        <w:t>х</w:t>
      </w:r>
      <w:r w:rsidRPr="009D1562">
        <w:rPr>
          <w:rFonts w:ascii="Times New Roman" w:hAnsi="Times New Roman"/>
          <w:sz w:val="28"/>
          <w:szCs w:val="28"/>
        </w:rPr>
        <w:t xml:space="preserve"> исследования</w:t>
      </w:r>
      <w:r w:rsidRPr="009D1562">
        <w:rPr>
          <w:rFonts w:ascii="Times New Roman" w:hAnsi="Times New Roman"/>
          <w:sz w:val="28"/>
          <w:szCs w:val="28"/>
          <w:lang w:val="kk-KZ"/>
        </w:rPr>
        <w:t>х.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Организация археологических исследований</w:t>
      </w:r>
      <w:r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9D1562">
        <w:rPr>
          <w:rFonts w:ascii="Times New Roman" w:hAnsi="Times New Roman"/>
          <w:sz w:val="28"/>
          <w:szCs w:val="28"/>
        </w:rPr>
        <w:t>Управлени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е</w:t>
      </w:r>
      <w:r w:rsidRPr="009D1562">
        <w:rPr>
          <w:rFonts w:ascii="Times New Roman" w:hAnsi="Times New Roman"/>
          <w:sz w:val="28"/>
          <w:szCs w:val="28"/>
        </w:rPr>
        <w:t xml:space="preserve"> археологически</w:t>
      </w:r>
      <w:r w:rsidRPr="009D1562">
        <w:rPr>
          <w:rFonts w:ascii="Times New Roman" w:hAnsi="Times New Roman"/>
          <w:sz w:val="28"/>
          <w:szCs w:val="28"/>
          <w:lang w:val="kk-KZ"/>
        </w:rPr>
        <w:t>ми</w:t>
      </w:r>
      <w:r w:rsidRPr="009D1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562">
        <w:rPr>
          <w:rFonts w:ascii="Times New Roman" w:hAnsi="Times New Roman"/>
          <w:sz w:val="28"/>
          <w:szCs w:val="28"/>
        </w:rPr>
        <w:t>исследовани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ями.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Подготовка научного проекта (программы)</w:t>
      </w:r>
      <w:r w:rsidRPr="009D1562">
        <w:rPr>
          <w:rFonts w:ascii="Times New Roman" w:hAnsi="Times New Roman"/>
          <w:sz w:val="28"/>
          <w:szCs w:val="28"/>
          <w:lang w:val="kk-KZ"/>
        </w:rPr>
        <w:t>.</w:t>
      </w:r>
      <w:r w:rsidRPr="009D1562">
        <w:rPr>
          <w:rFonts w:ascii="Times New Roman" w:hAnsi="Times New Roman"/>
          <w:sz w:val="28"/>
          <w:szCs w:val="28"/>
        </w:rPr>
        <w:t xml:space="preserve"> 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 xml:space="preserve">Подготовка пояснительной </w:t>
      </w:r>
      <w:r w:rsidRPr="009D1562">
        <w:rPr>
          <w:rFonts w:ascii="Times New Roman" w:hAnsi="Times New Roman"/>
          <w:sz w:val="28"/>
          <w:szCs w:val="28"/>
          <w:lang w:val="kk-KZ"/>
        </w:rPr>
        <w:t>записки</w:t>
      </w:r>
      <w:r w:rsidRPr="009D1562">
        <w:rPr>
          <w:rFonts w:ascii="Times New Roman" w:hAnsi="Times New Roman"/>
          <w:sz w:val="28"/>
          <w:szCs w:val="28"/>
        </w:rPr>
        <w:t xml:space="preserve"> научного проекта</w:t>
      </w:r>
      <w:r w:rsidRPr="009D1562">
        <w:rPr>
          <w:rFonts w:ascii="Times New Roman" w:hAnsi="Times New Roman"/>
          <w:sz w:val="28"/>
          <w:szCs w:val="28"/>
          <w:lang w:val="kk-KZ"/>
        </w:rPr>
        <w:t>.</w:t>
      </w:r>
      <w:r w:rsidRPr="009D1562">
        <w:rPr>
          <w:rFonts w:ascii="Times New Roman" w:hAnsi="Times New Roman"/>
          <w:sz w:val="28"/>
          <w:szCs w:val="28"/>
        </w:rPr>
        <w:t xml:space="preserve"> 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1562">
        <w:rPr>
          <w:rFonts w:ascii="Times New Roman" w:hAnsi="Times New Roman"/>
          <w:sz w:val="28"/>
          <w:szCs w:val="28"/>
        </w:rPr>
        <w:t>Связ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ать</w:t>
      </w:r>
      <w:r w:rsidRPr="009D1562">
        <w:rPr>
          <w:rFonts w:ascii="Times New Roman" w:hAnsi="Times New Roman"/>
          <w:sz w:val="28"/>
          <w:szCs w:val="28"/>
        </w:rPr>
        <w:t xml:space="preserve"> археологические работы </w:t>
      </w:r>
      <w:r w:rsidRPr="009D1562">
        <w:rPr>
          <w:rFonts w:ascii="Times New Roman" w:hAnsi="Times New Roman"/>
          <w:sz w:val="28"/>
          <w:szCs w:val="28"/>
          <w:lang w:val="kk-KZ"/>
        </w:rPr>
        <w:t xml:space="preserve">с </w:t>
      </w:r>
      <w:proofErr w:type="spellStart"/>
      <w:r w:rsidRPr="009D1562">
        <w:rPr>
          <w:rFonts w:ascii="Times New Roman" w:hAnsi="Times New Roman"/>
          <w:sz w:val="28"/>
          <w:szCs w:val="28"/>
        </w:rPr>
        <w:t>разработк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ами</w:t>
      </w:r>
      <w:r w:rsidRPr="009D1562">
        <w:rPr>
          <w:rFonts w:ascii="Times New Roman" w:hAnsi="Times New Roman"/>
          <w:sz w:val="28"/>
          <w:szCs w:val="28"/>
        </w:rPr>
        <w:t xml:space="preserve"> проект</w:t>
      </w:r>
      <w:r w:rsidRPr="009D1562">
        <w:rPr>
          <w:rFonts w:ascii="Times New Roman" w:hAnsi="Times New Roman"/>
          <w:sz w:val="28"/>
          <w:szCs w:val="28"/>
          <w:lang w:val="kk-KZ"/>
        </w:rPr>
        <w:t>а.</w:t>
      </w:r>
      <w:r w:rsidRPr="009D1562">
        <w:rPr>
          <w:rFonts w:ascii="Times New Roman" w:hAnsi="Times New Roman"/>
          <w:sz w:val="28"/>
          <w:szCs w:val="28"/>
        </w:rPr>
        <w:t xml:space="preserve"> 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Спецификация документ</w:t>
      </w:r>
      <w:r w:rsidRPr="009D1562">
        <w:rPr>
          <w:rFonts w:ascii="Times New Roman" w:hAnsi="Times New Roman"/>
          <w:sz w:val="28"/>
          <w:szCs w:val="28"/>
          <w:lang w:val="kk-KZ"/>
        </w:rPr>
        <w:t>ации</w:t>
      </w:r>
      <w:r w:rsidRPr="009D1562">
        <w:rPr>
          <w:rFonts w:ascii="Times New Roman" w:hAnsi="Times New Roman"/>
          <w:sz w:val="28"/>
          <w:szCs w:val="28"/>
        </w:rPr>
        <w:t xml:space="preserve"> археологического проекта</w:t>
      </w:r>
      <w:r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Охранные меры археологических памятников</w:t>
      </w:r>
      <w:r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Аналитический эксперимент и письменное искусство</w:t>
      </w:r>
      <w:r w:rsidRPr="009D1562">
        <w:rPr>
          <w:rFonts w:ascii="Times New Roman" w:hAnsi="Times New Roman"/>
          <w:sz w:val="28"/>
          <w:szCs w:val="28"/>
          <w:lang w:val="kk-KZ"/>
        </w:rPr>
        <w:t>.</w:t>
      </w:r>
      <w:r w:rsidRPr="009D1562">
        <w:rPr>
          <w:rFonts w:ascii="Times New Roman" w:hAnsi="Times New Roman"/>
          <w:sz w:val="28"/>
          <w:szCs w:val="28"/>
        </w:rPr>
        <w:t xml:space="preserve"> 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1562">
        <w:rPr>
          <w:rFonts w:ascii="Times New Roman" w:hAnsi="Times New Roman"/>
          <w:sz w:val="28"/>
          <w:szCs w:val="28"/>
        </w:rPr>
        <w:t>Место объект</w:t>
      </w:r>
      <w:r w:rsidRPr="009D1562">
        <w:rPr>
          <w:rFonts w:ascii="Times New Roman" w:hAnsi="Times New Roman"/>
          <w:sz w:val="28"/>
          <w:szCs w:val="28"/>
          <w:lang w:val="kk-KZ"/>
        </w:rPr>
        <w:t>а</w:t>
      </w:r>
      <w:r w:rsidRPr="009D1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562">
        <w:rPr>
          <w:rFonts w:ascii="Times New Roman" w:hAnsi="Times New Roman"/>
          <w:sz w:val="28"/>
          <w:szCs w:val="28"/>
        </w:rPr>
        <w:t>исследовани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я</w:t>
      </w:r>
      <w:r w:rsidRPr="009D15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D1562">
        <w:rPr>
          <w:rFonts w:ascii="Times New Roman" w:hAnsi="Times New Roman"/>
          <w:sz w:val="28"/>
          <w:szCs w:val="28"/>
        </w:rPr>
        <w:t>историческ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ой</w:t>
      </w:r>
      <w:r w:rsidRPr="009D1562">
        <w:rPr>
          <w:rFonts w:ascii="Times New Roman" w:hAnsi="Times New Roman"/>
          <w:sz w:val="28"/>
          <w:szCs w:val="28"/>
        </w:rPr>
        <w:t xml:space="preserve"> сред</w:t>
      </w:r>
      <w:r w:rsidRPr="009D1562">
        <w:rPr>
          <w:rFonts w:ascii="Times New Roman" w:hAnsi="Times New Roman"/>
          <w:sz w:val="28"/>
          <w:szCs w:val="28"/>
          <w:lang w:val="kk-KZ"/>
        </w:rPr>
        <w:t>е.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Оформление научного отчета, структура и содержание</w:t>
      </w:r>
      <w:r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9D1562">
        <w:rPr>
          <w:rFonts w:ascii="Times New Roman" w:hAnsi="Times New Roman"/>
          <w:sz w:val="28"/>
          <w:szCs w:val="28"/>
        </w:rPr>
        <w:t>рганизационно-методическ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ая часть концепции этнологического исследования.</w:t>
      </w:r>
    </w:p>
    <w:p w:rsidR="00FB1FAD" w:rsidRPr="009D1562" w:rsidRDefault="00FB1FAD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Этнология и этнометодология.</w:t>
      </w:r>
    </w:p>
    <w:p w:rsidR="00FA25A8" w:rsidRPr="009D1562" w:rsidRDefault="00FA25A8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История полевых исследований.</w:t>
      </w:r>
    </w:p>
    <w:p w:rsidR="008607A7" w:rsidRPr="009D1562" w:rsidRDefault="008607A7" w:rsidP="009D1562">
      <w:pPr>
        <w:pStyle w:val="ae"/>
        <w:numPr>
          <w:ilvl w:val="0"/>
          <w:numId w:val="31"/>
        </w:num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r w:rsidRPr="009D1562">
        <w:rPr>
          <w:rFonts w:ascii="Times New Roman" w:hAnsi="Times New Roman"/>
          <w:sz w:val="28"/>
          <w:lang w:val="kk-KZ"/>
        </w:rPr>
        <w:t>Программа организации и планирования этнологических исследований.</w:t>
      </w:r>
    </w:p>
    <w:p w:rsidR="008607A7" w:rsidRPr="009D1562" w:rsidRDefault="007E045C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 xml:space="preserve">Структура </w:t>
      </w:r>
      <w:r w:rsidR="000B310C" w:rsidRPr="009D1562">
        <w:rPr>
          <w:rFonts w:ascii="Times New Roman" w:hAnsi="Times New Roman"/>
          <w:sz w:val="28"/>
          <w:szCs w:val="28"/>
          <w:lang w:val="kk-KZ"/>
        </w:rPr>
        <w:t xml:space="preserve">и уровни </w:t>
      </w:r>
      <w:r w:rsidRPr="009D1562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9D1562">
        <w:rPr>
          <w:rFonts w:ascii="Times New Roman" w:hAnsi="Times New Roman"/>
          <w:sz w:val="28"/>
          <w:szCs w:val="28"/>
        </w:rPr>
        <w:t>етодологи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и</w:t>
      </w:r>
      <w:r w:rsidRPr="009D1562">
        <w:rPr>
          <w:rFonts w:ascii="Times New Roman" w:hAnsi="Times New Roman"/>
          <w:sz w:val="28"/>
          <w:szCs w:val="28"/>
        </w:rPr>
        <w:t xml:space="preserve"> </w:t>
      </w:r>
      <w:r w:rsidRPr="009D1562">
        <w:rPr>
          <w:rFonts w:ascii="Times New Roman" w:hAnsi="Times New Roman"/>
          <w:sz w:val="28"/>
          <w:szCs w:val="28"/>
          <w:lang w:val="kk-KZ"/>
        </w:rPr>
        <w:t>этнологических исследований.</w:t>
      </w:r>
    </w:p>
    <w:p w:rsidR="000B310C" w:rsidRPr="009D1562" w:rsidRDefault="000B310C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Аналитико-экспериментальный</w:t>
      </w:r>
      <w:r w:rsidRPr="009D1562">
        <w:rPr>
          <w:rFonts w:ascii="Times New Roman" w:hAnsi="Times New Roman"/>
          <w:sz w:val="28"/>
          <w:szCs w:val="28"/>
          <w:lang w:val="kk-KZ"/>
        </w:rPr>
        <w:t xml:space="preserve"> план</w:t>
      </w:r>
      <w:r w:rsidRPr="009D1562">
        <w:rPr>
          <w:rFonts w:ascii="Times New Roman" w:hAnsi="Times New Roman"/>
          <w:sz w:val="28"/>
          <w:lang w:val="kk-KZ"/>
        </w:rPr>
        <w:t xml:space="preserve"> этнологических исследований.</w:t>
      </w:r>
    </w:p>
    <w:p w:rsidR="000B310C" w:rsidRPr="009D1562" w:rsidRDefault="000B310C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lang w:val="kk-KZ"/>
        </w:rPr>
        <w:t>Полевой период этнологических исследований.</w:t>
      </w:r>
    </w:p>
    <w:p w:rsidR="000B310C" w:rsidRPr="009D1562" w:rsidRDefault="00544774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lang w:val="kk-KZ"/>
        </w:rPr>
        <w:t>Особенности пилотажного исследования.</w:t>
      </w:r>
    </w:p>
    <w:p w:rsidR="00544774" w:rsidRPr="009D1562" w:rsidRDefault="00544774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9D1562">
        <w:rPr>
          <w:rFonts w:ascii="Times New Roman" w:hAnsi="Times New Roman"/>
          <w:sz w:val="28"/>
          <w:szCs w:val="28"/>
        </w:rPr>
        <w:t>аблюдение</w:t>
      </w:r>
      <w:proofErr w:type="spellEnd"/>
      <w:r w:rsidRPr="009D1562">
        <w:rPr>
          <w:rFonts w:ascii="Times New Roman" w:hAnsi="Times New Roman"/>
          <w:sz w:val="28"/>
          <w:szCs w:val="28"/>
        </w:rPr>
        <w:t xml:space="preserve"> </w:t>
      </w:r>
      <w:r w:rsidRPr="009D1562">
        <w:rPr>
          <w:rFonts w:ascii="Times New Roman" w:hAnsi="Times New Roman"/>
          <w:sz w:val="28"/>
          <w:szCs w:val="28"/>
          <w:lang w:val="kk-KZ"/>
        </w:rPr>
        <w:t>как</w:t>
      </w:r>
      <w:r w:rsidRPr="009D1562">
        <w:rPr>
          <w:rFonts w:ascii="Times New Roman" w:hAnsi="Times New Roman"/>
          <w:sz w:val="28"/>
          <w:szCs w:val="28"/>
        </w:rPr>
        <w:t xml:space="preserve"> метод целенаправленно</w:t>
      </w:r>
      <w:r w:rsidRPr="009D1562">
        <w:rPr>
          <w:rFonts w:ascii="Times New Roman" w:hAnsi="Times New Roman"/>
          <w:sz w:val="28"/>
          <w:szCs w:val="28"/>
          <w:lang w:val="kk-KZ"/>
        </w:rPr>
        <w:t>го и</w:t>
      </w:r>
      <w:r w:rsidRPr="009D1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562">
        <w:rPr>
          <w:rFonts w:ascii="Times New Roman" w:hAnsi="Times New Roman"/>
          <w:sz w:val="28"/>
          <w:szCs w:val="28"/>
        </w:rPr>
        <w:t>систематическо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го</w:t>
      </w:r>
      <w:r w:rsidRPr="009D1562">
        <w:rPr>
          <w:rFonts w:ascii="Times New Roman" w:hAnsi="Times New Roman"/>
          <w:sz w:val="28"/>
          <w:szCs w:val="28"/>
        </w:rPr>
        <w:t xml:space="preserve"> сбора</w:t>
      </w:r>
      <w:r w:rsidRPr="009D15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1562">
        <w:rPr>
          <w:rFonts w:ascii="Times New Roman" w:hAnsi="Times New Roman"/>
          <w:sz w:val="28"/>
          <w:szCs w:val="28"/>
        </w:rPr>
        <w:t>первичных эмпирических данных</w:t>
      </w:r>
      <w:r w:rsidRPr="009D1562">
        <w:rPr>
          <w:rFonts w:ascii="Times New Roman" w:hAnsi="Times New Roman"/>
          <w:sz w:val="28"/>
          <w:szCs w:val="28"/>
          <w:lang w:val="kk-KZ"/>
        </w:rPr>
        <w:t xml:space="preserve"> в этнологии.</w:t>
      </w:r>
    </w:p>
    <w:p w:rsidR="00544774" w:rsidRPr="009D1562" w:rsidRDefault="00544774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Маршрутное и кустовое обследование</w:t>
      </w:r>
      <w:r w:rsidRPr="009D1562">
        <w:rPr>
          <w:rFonts w:ascii="Times New Roman" w:hAnsi="Times New Roman"/>
          <w:sz w:val="28"/>
          <w:szCs w:val="28"/>
          <w:lang w:val="kk-KZ"/>
        </w:rPr>
        <w:t xml:space="preserve"> в этнологии.</w:t>
      </w:r>
    </w:p>
    <w:p w:rsidR="00D71F8F" w:rsidRPr="009D1562" w:rsidRDefault="00D71F8F" w:rsidP="009D1562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Социологические исследования в этнологии.</w:t>
      </w:r>
    </w:p>
    <w:p w:rsidR="008607A7" w:rsidRPr="009D1562" w:rsidRDefault="008607A7" w:rsidP="009D1562">
      <w:pPr>
        <w:ind w:left="851"/>
        <w:jc w:val="both"/>
        <w:rPr>
          <w:rFonts w:eastAsia="Arial Unicode MS"/>
          <w:b/>
          <w:caps/>
          <w:sz w:val="28"/>
          <w:szCs w:val="28"/>
        </w:rPr>
      </w:pPr>
    </w:p>
    <w:p w:rsidR="009D1562" w:rsidRDefault="009D1562" w:rsidP="009D1562">
      <w:pPr>
        <w:tabs>
          <w:tab w:val="left" w:pos="0"/>
          <w:tab w:val="left" w:pos="567"/>
        </w:tabs>
        <w:ind w:firstLine="709"/>
        <w:jc w:val="center"/>
        <w:rPr>
          <w:b/>
          <w:bCs/>
          <w:sz w:val="28"/>
          <w:szCs w:val="28"/>
          <w:lang w:val="kk-KZ"/>
        </w:rPr>
      </w:pPr>
      <w:r w:rsidRPr="00FF0CCA">
        <w:rPr>
          <w:b/>
          <w:bCs/>
          <w:sz w:val="28"/>
          <w:szCs w:val="28"/>
        </w:rPr>
        <w:t>ПРИМЕРН</w:t>
      </w:r>
      <w:r>
        <w:rPr>
          <w:b/>
          <w:bCs/>
          <w:sz w:val="28"/>
          <w:szCs w:val="28"/>
          <w:lang w:val="kk-KZ"/>
        </w:rPr>
        <w:t>АЯ ТЕМАТИКА САМОСТОЯТЕЛЬНЫХ РАБОТ МАГИСТРАНТОВ</w:t>
      </w:r>
    </w:p>
    <w:p w:rsidR="008607A7" w:rsidRPr="009D1562" w:rsidRDefault="008607A7" w:rsidP="008607A7">
      <w:pPr>
        <w:tabs>
          <w:tab w:val="left" w:pos="1200"/>
        </w:tabs>
        <w:jc w:val="center"/>
        <w:rPr>
          <w:rFonts w:eastAsia="??"/>
          <w:b/>
          <w:bCs/>
          <w:sz w:val="28"/>
          <w:szCs w:val="28"/>
          <w:lang w:val="kk-KZ"/>
        </w:rPr>
      </w:pP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Цель и задач</w:t>
      </w:r>
      <w:r w:rsidRPr="009D1562">
        <w:rPr>
          <w:rFonts w:ascii="Times New Roman" w:hAnsi="Times New Roman"/>
          <w:sz w:val="28"/>
          <w:szCs w:val="28"/>
          <w:lang w:val="kk-KZ"/>
        </w:rPr>
        <w:t>и</w:t>
      </w:r>
      <w:r w:rsidRPr="009D1562">
        <w:rPr>
          <w:rFonts w:ascii="Times New Roman" w:hAnsi="Times New Roman"/>
          <w:sz w:val="28"/>
          <w:szCs w:val="28"/>
        </w:rPr>
        <w:t xml:space="preserve"> проекта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 xml:space="preserve">Обоснование </w:t>
      </w:r>
      <w:proofErr w:type="spellStart"/>
      <w:r w:rsidRPr="009D1562">
        <w:rPr>
          <w:rFonts w:ascii="Times New Roman" w:hAnsi="Times New Roman"/>
          <w:sz w:val="28"/>
          <w:szCs w:val="28"/>
        </w:rPr>
        <w:t>исследовани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я</w:t>
      </w:r>
      <w:r w:rsidRPr="009D1562">
        <w:rPr>
          <w:rFonts w:ascii="Times New Roman" w:hAnsi="Times New Roman"/>
          <w:sz w:val="28"/>
          <w:szCs w:val="28"/>
        </w:rPr>
        <w:t>, актуальность, научное и практическое значение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Теоретическая подготовка и методологическая практика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9D1562">
        <w:rPr>
          <w:rFonts w:ascii="Times New Roman" w:hAnsi="Times New Roman"/>
          <w:sz w:val="28"/>
          <w:szCs w:val="28"/>
        </w:rPr>
        <w:t>Состояние историко-культурного наследия Казахстан</w:t>
      </w:r>
      <w:r w:rsidRPr="009D1562">
        <w:rPr>
          <w:rFonts w:ascii="Times New Roman" w:hAnsi="Times New Roman"/>
          <w:sz w:val="28"/>
          <w:szCs w:val="28"/>
          <w:lang w:val="kk-KZ"/>
        </w:rPr>
        <w:t>а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9D1562">
        <w:rPr>
          <w:rFonts w:ascii="Times New Roman" w:hAnsi="Times New Roman"/>
          <w:sz w:val="28"/>
          <w:szCs w:val="28"/>
        </w:rPr>
        <w:t xml:space="preserve">Виды </w:t>
      </w:r>
      <w:r w:rsidRPr="009D1562">
        <w:rPr>
          <w:rFonts w:ascii="Times New Roman" w:hAnsi="Times New Roman"/>
          <w:sz w:val="28"/>
          <w:szCs w:val="28"/>
          <w:lang w:val="kk-KZ"/>
        </w:rPr>
        <w:t>нарушении</w:t>
      </w:r>
      <w:r w:rsidRPr="009D1562">
        <w:rPr>
          <w:rFonts w:ascii="Times New Roman" w:hAnsi="Times New Roman"/>
          <w:sz w:val="28"/>
          <w:szCs w:val="28"/>
        </w:rPr>
        <w:t xml:space="preserve"> историко-культурного наследия и пут</w:t>
      </w:r>
      <w:r w:rsidRPr="009D1562">
        <w:rPr>
          <w:rFonts w:ascii="Times New Roman" w:hAnsi="Times New Roman"/>
          <w:sz w:val="28"/>
          <w:szCs w:val="28"/>
          <w:lang w:val="kk-KZ"/>
        </w:rPr>
        <w:t>и</w:t>
      </w:r>
      <w:r w:rsidRPr="009D1562">
        <w:rPr>
          <w:rFonts w:ascii="Times New Roman" w:hAnsi="Times New Roman"/>
          <w:sz w:val="28"/>
          <w:szCs w:val="28"/>
        </w:rPr>
        <w:t xml:space="preserve"> </w:t>
      </w:r>
      <w:r w:rsidRPr="009D1562">
        <w:rPr>
          <w:rFonts w:ascii="Times New Roman" w:hAnsi="Times New Roman"/>
          <w:sz w:val="28"/>
          <w:szCs w:val="28"/>
          <w:lang w:val="kk-KZ"/>
        </w:rPr>
        <w:t>борьбы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 xml:space="preserve">Утверждения </w:t>
      </w:r>
      <w:proofErr w:type="spellStart"/>
      <w:r w:rsidRPr="009D1562">
        <w:rPr>
          <w:rFonts w:ascii="Times New Roman" w:hAnsi="Times New Roman"/>
          <w:sz w:val="28"/>
          <w:szCs w:val="28"/>
        </w:rPr>
        <w:t>согласовани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и</w:t>
      </w:r>
      <w:r w:rsidRPr="009D1562">
        <w:rPr>
          <w:rFonts w:ascii="Times New Roman" w:hAnsi="Times New Roman"/>
          <w:sz w:val="28"/>
          <w:szCs w:val="28"/>
        </w:rPr>
        <w:t xml:space="preserve"> археологического памятника и ее меры выполнения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Первоначальные сведение о памятник</w:t>
      </w:r>
      <w:r w:rsidRPr="009D1562">
        <w:rPr>
          <w:rFonts w:ascii="Times New Roman" w:hAnsi="Times New Roman"/>
          <w:sz w:val="28"/>
          <w:szCs w:val="28"/>
          <w:lang w:val="kk-KZ"/>
        </w:rPr>
        <w:t>е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  <w:r w:rsidRPr="009D1562">
        <w:rPr>
          <w:rFonts w:ascii="Times New Roman" w:hAnsi="Times New Roman"/>
          <w:sz w:val="28"/>
          <w:szCs w:val="28"/>
        </w:rPr>
        <w:t xml:space="preserve"> 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9D1562">
        <w:rPr>
          <w:rFonts w:ascii="Times New Roman" w:hAnsi="Times New Roman"/>
          <w:sz w:val="28"/>
          <w:szCs w:val="28"/>
        </w:rPr>
        <w:t xml:space="preserve">Организация и </w:t>
      </w:r>
      <w:proofErr w:type="spellStart"/>
      <w:r w:rsidRPr="009D1562">
        <w:rPr>
          <w:rFonts w:ascii="Times New Roman" w:hAnsi="Times New Roman"/>
          <w:sz w:val="28"/>
          <w:szCs w:val="28"/>
        </w:rPr>
        <w:t>управлени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е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 xml:space="preserve">Отечественная и зарубежная практика </w:t>
      </w:r>
      <w:proofErr w:type="spellStart"/>
      <w:r w:rsidRPr="009D1562">
        <w:rPr>
          <w:rFonts w:ascii="Times New Roman" w:hAnsi="Times New Roman"/>
          <w:sz w:val="28"/>
          <w:szCs w:val="28"/>
        </w:rPr>
        <w:t>культурн</w:t>
      </w:r>
      <w:proofErr w:type="spellEnd"/>
      <w:r w:rsidRPr="009D1562">
        <w:rPr>
          <w:rFonts w:ascii="Times New Roman" w:hAnsi="Times New Roman"/>
          <w:sz w:val="28"/>
          <w:szCs w:val="28"/>
          <w:lang w:val="kk-KZ"/>
        </w:rPr>
        <w:t>ой</w:t>
      </w:r>
      <w:r w:rsidRPr="009D1562">
        <w:rPr>
          <w:rFonts w:ascii="Times New Roman" w:hAnsi="Times New Roman"/>
          <w:sz w:val="28"/>
          <w:szCs w:val="28"/>
        </w:rPr>
        <w:t xml:space="preserve"> политик</w:t>
      </w:r>
      <w:r w:rsidRPr="009D1562">
        <w:rPr>
          <w:rFonts w:ascii="Times New Roman" w:hAnsi="Times New Roman"/>
          <w:sz w:val="28"/>
          <w:szCs w:val="28"/>
          <w:lang w:val="kk-KZ"/>
        </w:rPr>
        <w:t>и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  <w:r w:rsidRPr="009D1562">
        <w:rPr>
          <w:rFonts w:ascii="Times New Roman" w:hAnsi="Times New Roman"/>
          <w:sz w:val="28"/>
          <w:szCs w:val="28"/>
        </w:rPr>
        <w:t xml:space="preserve"> </w:t>
      </w:r>
    </w:p>
    <w:p w:rsidR="00A529D6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>Тенденция развития миров</w:t>
      </w:r>
      <w:r w:rsidRPr="009D1562">
        <w:rPr>
          <w:rFonts w:ascii="Times New Roman" w:hAnsi="Times New Roman"/>
          <w:sz w:val="28"/>
          <w:szCs w:val="28"/>
          <w:lang w:val="kk-KZ"/>
        </w:rPr>
        <w:t>ой</w:t>
      </w:r>
      <w:r w:rsidRPr="009D1562">
        <w:rPr>
          <w:rFonts w:ascii="Times New Roman" w:hAnsi="Times New Roman"/>
          <w:sz w:val="28"/>
          <w:szCs w:val="28"/>
        </w:rPr>
        <w:t xml:space="preserve"> археологии</w:t>
      </w:r>
      <w:r w:rsidR="00A529D6" w:rsidRPr="009D1562">
        <w:rPr>
          <w:rFonts w:ascii="Times New Roman" w:hAnsi="Times New Roman"/>
          <w:sz w:val="28"/>
          <w:szCs w:val="28"/>
          <w:lang w:val="kk-KZ"/>
        </w:rPr>
        <w:t>.</w:t>
      </w:r>
    </w:p>
    <w:p w:rsidR="008607A7" w:rsidRPr="009D1562" w:rsidRDefault="008607A7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</w:rPr>
        <w:t xml:space="preserve"> </w:t>
      </w:r>
      <w:r w:rsidR="00042576" w:rsidRPr="009D156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требование </w:t>
      </w:r>
      <w:r w:rsidR="00042576" w:rsidRPr="009D1562">
        <w:rPr>
          <w:rFonts w:ascii="Times New Roman" w:eastAsia="Times New Roman" w:hAnsi="Times New Roman"/>
          <w:sz w:val="28"/>
          <w:szCs w:val="28"/>
          <w:lang w:val="kk-KZ" w:eastAsia="ru-RU"/>
        </w:rPr>
        <w:t>к программе этнологического исследования.</w:t>
      </w:r>
    </w:p>
    <w:p w:rsidR="00042576" w:rsidRPr="009D1562" w:rsidRDefault="00042576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eastAsia="Times New Roman" w:hAnsi="Times New Roman"/>
          <w:sz w:val="28"/>
          <w:szCs w:val="28"/>
          <w:lang w:eastAsia="ru-RU"/>
        </w:rPr>
        <w:t>Методологический раздел программы</w:t>
      </w:r>
      <w:r w:rsidRPr="009D156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042576" w:rsidRPr="009D1562" w:rsidRDefault="00042576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Процедурный раздел программы</w:t>
      </w:r>
      <w:r w:rsidRPr="009D156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A8345C" w:rsidRPr="009D1562" w:rsidRDefault="00A8345C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eastAsia="Times New Roman" w:hAnsi="Times New Roman"/>
          <w:sz w:val="28"/>
          <w:szCs w:val="28"/>
          <w:lang w:val="kk-KZ" w:eastAsia="ru-RU"/>
        </w:rPr>
        <w:t>Исследовательские вопросы полевой этнологии.</w:t>
      </w:r>
    </w:p>
    <w:p w:rsidR="00042576" w:rsidRPr="009D1562" w:rsidRDefault="00B35C00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Логика полевого исследования.</w:t>
      </w:r>
    </w:p>
    <w:p w:rsidR="00B35C00" w:rsidRPr="009D1562" w:rsidRDefault="00B35C00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Первоначальная организация полевого исследования.</w:t>
      </w:r>
    </w:p>
    <w:p w:rsidR="00B35C00" w:rsidRPr="009D1562" w:rsidRDefault="00B35C00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Этапы полевого исследования.</w:t>
      </w:r>
    </w:p>
    <w:p w:rsidR="00B35C00" w:rsidRPr="009D1562" w:rsidRDefault="00051AFE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Выбор места в поле и получение доступа к нему.</w:t>
      </w:r>
    </w:p>
    <w:p w:rsidR="00051AFE" w:rsidRPr="009D1562" w:rsidRDefault="0013094E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Стратегия вхождения в поле.</w:t>
      </w:r>
    </w:p>
    <w:p w:rsidR="0013094E" w:rsidRPr="009D1562" w:rsidRDefault="009742A0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Наблюдение и сбор данных.</w:t>
      </w:r>
    </w:p>
    <w:p w:rsidR="009742A0" w:rsidRPr="009D1562" w:rsidRDefault="009742A0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Типы полевых заметок.</w:t>
      </w:r>
    </w:p>
    <w:p w:rsidR="009742A0" w:rsidRPr="009D1562" w:rsidRDefault="009742A0" w:rsidP="009D1562">
      <w:pPr>
        <w:pStyle w:val="ae"/>
        <w:numPr>
          <w:ilvl w:val="1"/>
          <w:numId w:val="31"/>
        </w:numPr>
        <w:tabs>
          <w:tab w:val="clear" w:pos="1440"/>
        </w:tabs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D1562">
        <w:rPr>
          <w:rFonts w:ascii="Times New Roman" w:hAnsi="Times New Roman"/>
          <w:sz w:val="28"/>
          <w:szCs w:val="28"/>
          <w:lang w:val="kk-KZ"/>
        </w:rPr>
        <w:t>Этические дилеммы полевого исследования.</w:t>
      </w:r>
    </w:p>
    <w:p w:rsidR="008607A7" w:rsidRPr="009D1562" w:rsidRDefault="008607A7" w:rsidP="009D1562">
      <w:pPr>
        <w:jc w:val="both"/>
        <w:rPr>
          <w:sz w:val="28"/>
          <w:szCs w:val="28"/>
          <w:lang w:val="kk-KZ"/>
        </w:rPr>
      </w:pPr>
    </w:p>
    <w:p w:rsidR="008607A7" w:rsidRPr="009D1562" w:rsidRDefault="008607A7" w:rsidP="008607A7">
      <w:pPr>
        <w:jc w:val="center"/>
        <w:rPr>
          <w:b/>
          <w:sz w:val="28"/>
          <w:szCs w:val="28"/>
          <w:lang w:val="kk-KZ"/>
        </w:rPr>
      </w:pPr>
    </w:p>
    <w:p w:rsidR="008607A7" w:rsidRPr="009D1562" w:rsidRDefault="008607A7" w:rsidP="008607A7">
      <w:pPr>
        <w:jc w:val="center"/>
        <w:rPr>
          <w:b/>
          <w:sz w:val="28"/>
          <w:szCs w:val="28"/>
        </w:rPr>
      </w:pPr>
      <w:r w:rsidRPr="009D1562">
        <w:rPr>
          <w:b/>
          <w:sz w:val="28"/>
          <w:szCs w:val="28"/>
        </w:rPr>
        <w:t>Список литературы:</w:t>
      </w:r>
    </w:p>
    <w:p w:rsidR="008607A7" w:rsidRPr="009D1562" w:rsidRDefault="008607A7" w:rsidP="008607A7">
      <w:pPr>
        <w:tabs>
          <w:tab w:val="left" w:pos="3898"/>
        </w:tabs>
        <w:ind w:firstLine="570"/>
        <w:jc w:val="center"/>
        <w:rPr>
          <w:b/>
          <w:bCs/>
          <w:lang w:val="kk-KZ"/>
        </w:rPr>
      </w:pPr>
      <w:r w:rsidRPr="009D1562">
        <w:rPr>
          <w:b/>
          <w:bCs/>
        </w:rPr>
        <w:t>(1 часть)</w:t>
      </w:r>
    </w:p>
    <w:p w:rsidR="008607A7" w:rsidRPr="009D1562" w:rsidRDefault="008607A7" w:rsidP="008607A7">
      <w:pPr>
        <w:ind w:left="720"/>
        <w:rPr>
          <w:b/>
          <w:sz w:val="28"/>
          <w:szCs w:val="28"/>
          <w:u w:val="single"/>
          <w:lang w:val="kk-KZ"/>
        </w:rPr>
      </w:pPr>
      <w:r w:rsidRPr="009D1562">
        <w:rPr>
          <w:b/>
          <w:sz w:val="28"/>
          <w:szCs w:val="28"/>
          <w:u w:val="single"/>
        </w:rPr>
        <w:t>Основная:</w:t>
      </w:r>
    </w:p>
    <w:p w:rsidR="008607A7" w:rsidRPr="009D1562" w:rsidRDefault="008607A7" w:rsidP="008607A7">
      <w:pPr>
        <w:numPr>
          <w:ilvl w:val="0"/>
          <w:numId w:val="34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Авдусин Д. А. Полевая археология.  СССР. – М.: Высшая школа, 1980. – 335 с.</w:t>
      </w:r>
    </w:p>
    <w:p w:rsidR="008607A7" w:rsidRPr="009D1562" w:rsidRDefault="008607A7" w:rsidP="008607A7">
      <w:pPr>
        <w:numPr>
          <w:ilvl w:val="0"/>
          <w:numId w:val="34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Вагнер Г.А. Научные методы датирования в геологии, археологии и истории. – М.: Техносфера, 2006. – 576 с.</w:t>
      </w:r>
    </w:p>
    <w:p w:rsidR="008607A7" w:rsidRPr="009D1562" w:rsidRDefault="008607A7" w:rsidP="008607A7">
      <w:pPr>
        <w:numPr>
          <w:ilvl w:val="0"/>
          <w:numId w:val="34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Клейн Л.С. Время в археологии. – СПб.:Евразия, 2009. – 384 с.</w:t>
      </w:r>
    </w:p>
    <w:p w:rsidR="008607A7" w:rsidRPr="009D1562" w:rsidRDefault="008607A7" w:rsidP="008607A7">
      <w:pPr>
        <w:numPr>
          <w:ilvl w:val="0"/>
          <w:numId w:val="34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</w:rPr>
        <w:t xml:space="preserve"> Кокорина Ю.Г. </w:t>
      </w:r>
      <w:proofErr w:type="spellStart"/>
      <w:r w:rsidRPr="009D1562">
        <w:rPr>
          <w:sz w:val="28"/>
          <w:szCs w:val="28"/>
        </w:rPr>
        <w:t>Терминосистема</w:t>
      </w:r>
      <w:proofErr w:type="spellEnd"/>
      <w:r w:rsidRPr="009D1562">
        <w:rPr>
          <w:sz w:val="28"/>
          <w:szCs w:val="28"/>
        </w:rPr>
        <w:t xml:space="preserve"> концептуальной области «Археология». – М.</w:t>
      </w:r>
      <w:r w:rsidRPr="009D1562">
        <w:rPr>
          <w:sz w:val="28"/>
          <w:szCs w:val="28"/>
          <w:lang w:val="kk-KZ"/>
        </w:rPr>
        <w:t>: Либроком</w:t>
      </w:r>
      <w:r w:rsidRPr="009D1562">
        <w:rPr>
          <w:sz w:val="28"/>
          <w:szCs w:val="28"/>
        </w:rPr>
        <w:t>, 2011. – 352 с.</w:t>
      </w:r>
    </w:p>
    <w:p w:rsidR="008607A7" w:rsidRPr="009D1562" w:rsidRDefault="008607A7" w:rsidP="008607A7">
      <w:pPr>
        <w:numPr>
          <w:ilvl w:val="0"/>
          <w:numId w:val="34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Елеуов М. Археологиялық зерттеулердің әдістері: Оку құралы. – Түркістан: Тұран, 2006. – 151 б.</w:t>
      </w:r>
    </w:p>
    <w:p w:rsidR="008607A7" w:rsidRPr="009D1562" w:rsidRDefault="008607A7" w:rsidP="008607A7">
      <w:pPr>
        <w:numPr>
          <w:ilvl w:val="0"/>
          <w:numId w:val="34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Мартынов А.И., Шер Я.А. Методы археологического исследования. – М.: Высш. шк., 2002. – 240 с.</w:t>
      </w:r>
    </w:p>
    <w:p w:rsidR="008607A7" w:rsidRPr="009D1562" w:rsidRDefault="008607A7" w:rsidP="008607A7">
      <w:pPr>
        <w:numPr>
          <w:ilvl w:val="0"/>
          <w:numId w:val="34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Фаган Б., Де Корс К. Археология. В начале. – Москва: Техносфера, 2007. – 592 с.</w:t>
      </w:r>
    </w:p>
    <w:p w:rsidR="008607A7" w:rsidRPr="009D1562" w:rsidRDefault="008607A7" w:rsidP="008607A7">
      <w:pPr>
        <w:ind w:left="360"/>
        <w:jc w:val="both"/>
        <w:rPr>
          <w:b/>
          <w:sz w:val="28"/>
          <w:szCs w:val="28"/>
          <w:lang w:val="kk-KZ"/>
        </w:rPr>
      </w:pPr>
    </w:p>
    <w:p w:rsidR="008607A7" w:rsidRPr="009D1562" w:rsidRDefault="008607A7" w:rsidP="008607A7">
      <w:pPr>
        <w:ind w:left="720"/>
        <w:rPr>
          <w:b/>
          <w:sz w:val="28"/>
          <w:szCs w:val="28"/>
          <w:u w:val="single"/>
          <w:lang w:val="kk-KZ"/>
        </w:rPr>
      </w:pPr>
      <w:r w:rsidRPr="009D1562">
        <w:rPr>
          <w:sz w:val="28"/>
          <w:szCs w:val="28"/>
          <w:u w:val="single"/>
        </w:rPr>
        <w:t>Д</w:t>
      </w:r>
      <w:r w:rsidRPr="009D1562">
        <w:rPr>
          <w:b/>
          <w:sz w:val="28"/>
          <w:szCs w:val="28"/>
          <w:u w:val="single"/>
        </w:rPr>
        <w:t>ополнительная:</w:t>
      </w:r>
    </w:p>
    <w:p w:rsidR="008607A7" w:rsidRPr="009D1562" w:rsidRDefault="008607A7" w:rsidP="008607A7">
      <w:pPr>
        <w:pStyle w:val="a3"/>
        <w:numPr>
          <w:ilvl w:val="0"/>
          <w:numId w:val="35"/>
        </w:numPr>
        <w:autoSpaceDE w:val="0"/>
        <w:autoSpaceDN w:val="0"/>
        <w:spacing w:after="0"/>
        <w:jc w:val="both"/>
        <w:rPr>
          <w:sz w:val="28"/>
          <w:szCs w:val="28"/>
        </w:rPr>
      </w:pPr>
      <w:r w:rsidRPr="009D1562">
        <w:rPr>
          <w:sz w:val="28"/>
          <w:szCs w:val="28"/>
        </w:rPr>
        <w:t xml:space="preserve">Археология: Учебник / Под редакцией академика РАН В.Л. </w:t>
      </w:r>
      <w:r w:rsidRPr="009D1562">
        <w:rPr>
          <w:sz w:val="28"/>
          <w:szCs w:val="28"/>
          <w:lang w:val="kk-KZ"/>
        </w:rPr>
        <w:t>Янина. – М.: Изд-во Моск. Ун-та, 2006. – 608 с.</w:t>
      </w:r>
    </w:p>
    <w:p w:rsidR="008607A7" w:rsidRPr="009D1562" w:rsidRDefault="008607A7" w:rsidP="008607A7">
      <w:pPr>
        <w:numPr>
          <w:ilvl w:val="0"/>
          <w:numId w:val="35"/>
        </w:numPr>
        <w:jc w:val="both"/>
        <w:rPr>
          <w:b/>
          <w:sz w:val="28"/>
          <w:szCs w:val="28"/>
          <w:lang w:val="kk-KZ"/>
        </w:rPr>
      </w:pPr>
      <w:proofErr w:type="spellStart"/>
      <w:r w:rsidRPr="009D1562">
        <w:rPr>
          <w:sz w:val="28"/>
          <w:szCs w:val="28"/>
        </w:rPr>
        <w:t>Каменецкий</w:t>
      </w:r>
      <w:proofErr w:type="spellEnd"/>
      <w:r w:rsidRPr="009D1562">
        <w:rPr>
          <w:sz w:val="28"/>
          <w:szCs w:val="28"/>
        </w:rPr>
        <w:t xml:space="preserve"> И.С. Археология (</w:t>
      </w:r>
      <w:r w:rsidRPr="009D1562">
        <w:rPr>
          <w:sz w:val="28"/>
          <w:szCs w:val="28"/>
          <w:lang w:val="en-US"/>
        </w:rPr>
        <w:t>I</w:t>
      </w:r>
      <w:r w:rsidRPr="009D1562">
        <w:rPr>
          <w:sz w:val="28"/>
          <w:szCs w:val="28"/>
        </w:rPr>
        <w:t xml:space="preserve">. Введение. </w:t>
      </w:r>
      <w:r w:rsidRPr="009D1562">
        <w:rPr>
          <w:sz w:val="28"/>
          <w:szCs w:val="28"/>
          <w:lang w:val="en-US"/>
        </w:rPr>
        <w:t>II</w:t>
      </w:r>
      <w:r w:rsidRPr="009D1562">
        <w:rPr>
          <w:sz w:val="28"/>
          <w:szCs w:val="28"/>
        </w:rPr>
        <w:t>. Археология и другие науки): Учебное пособие.-М.: МГУКИ, 1999</w:t>
      </w:r>
      <w:r w:rsidRPr="009D1562">
        <w:rPr>
          <w:sz w:val="28"/>
          <w:szCs w:val="28"/>
          <w:lang w:val="kk-KZ"/>
        </w:rPr>
        <w:t>.</w:t>
      </w:r>
    </w:p>
    <w:p w:rsidR="008607A7" w:rsidRPr="009D1562" w:rsidRDefault="008607A7" w:rsidP="008607A7">
      <w:pPr>
        <w:numPr>
          <w:ilvl w:val="0"/>
          <w:numId w:val="35"/>
        </w:numPr>
        <w:jc w:val="both"/>
        <w:rPr>
          <w:b/>
          <w:sz w:val="28"/>
          <w:szCs w:val="28"/>
          <w:lang w:val="kk-KZ"/>
        </w:rPr>
      </w:pPr>
      <w:r w:rsidRPr="009D1562">
        <w:rPr>
          <w:sz w:val="28"/>
          <w:szCs w:val="28"/>
        </w:rPr>
        <w:t xml:space="preserve">Коробов Д.С. Основы </w:t>
      </w:r>
      <w:proofErr w:type="spellStart"/>
      <w:r w:rsidRPr="009D1562">
        <w:rPr>
          <w:sz w:val="28"/>
          <w:szCs w:val="28"/>
        </w:rPr>
        <w:t>геоинформатики</w:t>
      </w:r>
      <w:proofErr w:type="spellEnd"/>
      <w:r w:rsidRPr="009D1562">
        <w:rPr>
          <w:sz w:val="28"/>
          <w:szCs w:val="28"/>
        </w:rPr>
        <w:t xml:space="preserve"> в археологии. </w:t>
      </w:r>
      <w:r w:rsidRPr="009D1562">
        <w:rPr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</w:rPr>
        <w:t>– М.</w:t>
      </w:r>
      <w:r w:rsidRPr="009D1562">
        <w:rPr>
          <w:sz w:val="28"/>
          <w:szCs w:val="28"/>
          <w:lang w:val="kk-KZ"/>
        </w:rPr>
        <w:t>: Изд-во МГУ</w:t>
      </w:r>
      <w:r w:rsidRPr="009D1562">
        <w:rPr>
          <w:sz w:val="28"/>
          <w:szCs w:val="28"/>
        </w:rPr>
        <w:t>, 2011. – 224 с.</w:t>
      </w:r>
    </w:p>
    <w:p w:rsidR="008607A7" w:rsidRPr="009D1562" w:rsidRDefault="008607A7" w:rsidP="008607A7">
      <w:pPr>
        <w:numPr>
          <w:ilvl w:val="0"/>
          <w:numId w:val="35"/>
        </w:numPr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Омаров Ғ.Қ. Практикалық археология: Оқу құралы. –</w:t>
      </w:r>
      <w:r w:rsidRPr="009D1562">
        <w:rPr>
          <w:b/>
          <w:sz w:val="28"/>
          <w:szCs w:val="28"/>
          <w:lang w:val="kk-KZ"/>
        </w:rPr>
        <w:t xml:space="preserve"> </w:t>
      </w:r>
      <w:r w:rsidRPr="009D1562">
        <w:rPr>
          <w:sz w:val="28"/>
          <w:szCs w:val="28"/>
          <w:lang w:val="kk-KZ"/>
        </w:rPr>
        <w:t>Алматы: Қазақ университеті, 2014. – 110 б.</w:t>
      </w:r>
    </w:p>
    <w:p w:rsidR="008607A7" w:rsidRPr="009D1562" w:rsidRDefault="008607A7" w:rsidP="008607A7">
      <w:pPr>
        <w:numPr>
          <w:ilvl w:val="0"/>
          <w:numId w:val="35"/>
        </w:numPr>
        <w:jc w:val="both"/>
        <w:rPr>
          <w:b/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 xml:space="preserve">Петров Н.И. Археология. – СПб.: </w:t>
      </w:r>
      <w:r w:rsidRPr="009D1562">
        <w:rPr>
          <w:sz w:val="28"/>
          <w:szCs w:val="28"/>
          <w:shd w:val="clear" w:color="auto" w:fill="FFFFFF"/>
        </w:rPr>
        <w:t>Издательство «</w:t>
      </w:r>
      <w:proofErr w:type="spellStart"/>
      <w:r w:rsidRPr="009D1562">
        <w:rPr>
          <w:sz w:val="28"/>
          <w:szCs w:val="28"/>
          <w:shd w:val="clear" w:color="auto" w:fill="FFFFFF"/>
        </w:rPr>
        <w:t>СПбКО</w:t>
      </w:r>
      <w:proofErr w:type="spellEnd"/>
      <w:r w:rsidRPr="009D1562">
        <w:rPr>
          <w:sz w:val="28"/>
          <w:szCs w:val="28"/>
          <w:shd w:val="clear" w:color="auto" w:fill="FFFFFF"/>
        </w:rPr>
        <w:t>»</w:t>
      </w:r>
      <w:r w:rsidRPr="009D1562">
        <w:rPr>
          <w:sz w:val="28"/>
          <w:szCs w:val="28"/>
          <w:lang w:val="kk-KZ"/>
        </w:rPr>
        <w:t>, 2008. – 232 с.</w:t>
      </w:r>
    </w:p>
    <w:p w:rsidR="008607A7" w:rsidRPr="009D1562" w:rsidRDefault="008607A7" w:rsidP="008607A7">
      <w:pPr>
        <w:numPr>
          <w:ilvl w:val="0"/>
          <w:numId w:val="35"/>
        </w:numPr>
        <w:jc w:val="both"/>
        <w:rPr>
          <w:b/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Щапова Ю.Л. Археологическая эпоха: Хронология, периодизация, теория, модель. – М. : Либроком, 2010. – 192 с.</w:t>
      </w:r>
    </w:p>
    <w:p w:rsidR="008607A7" w:rsidRPr="009D1562" w:rsidRDefault="008607A7" w:rsidP="008607A7">
      <w:pPr>
        <w:tabs>
          <w:tab w:val="left" w:pos="3898"/>
        </w:tabs>
        <w:ind w:firstLine="570"/>
        <w:jc w:val="center"/>
        <w:rPr>
          <w:sz w:val="28"/>
          <w:szCs w:val="28"/>
          <w:lang w:val="kk-KZ"/>
        </w:rPr>
      </w:pPr>
    </w:p>
    <w:p w:rsidR="008607A7" w:rsidRPr="009D1562" w:rsidRDefault="008607A7" w:rsidP="008607A7">
      <w:pPr>
        <w:tabs>
          <w:tab w:val="left" w:pos="3898"/>
        </w:tabs>
        <w:ind w:firstLine="570"/>
        <w:jc w:val="center"/>
        <w:rPr>
          <w:b/>
          <w:bCs/>
          <w:sz w:val="28"/>
          <w:szCs w:val="28"/>
        </w:rPr>
      </w:pPr>
      <w:r w:rsidRPr="009D1562">
        <w:rPr>
          <w:b/>
          <w:bCs/>
          <w:sz w:val="28"/>
          <w:szCs w:val="28"/>
        </w:rPr>
        <w:t xml:space="preserve"> (2 часть)</w:t>
      </w:r>
    </w:p>
    <w:p w:rsidR="008607A7" w:rsidRPr="009D1562" w:rsidRDefault="008607A7" w:rsidP="008607A7">
      <w:pPr>
        <w:ind w:firstLine="709"/>
        <w:rPr>
          <w:b/>
          <w:sz w:val="28"/>
          <w:szCs w:val="28"/>
          <w:u w:val="single"/>
          <w:lang w:val="kk-KZ"/>
        </w:rPr>
      </w:pPr>
      <w:r w:rsidRPr="009D1562">
        <w:rPr>
          <w:b/>
          <w:sz w:val="28"/>
          <w:szCs w:val="28"/>
          <w:u w:val="single"/>
        </w:rPr>
        <w:t>Основная:</w:t>
      </w:r>
    </w:p>
    <w:p w:rsidR="008607A7" w:rsidRPr="009D1562" w:rsidRDefault="008607A7" w:rsidP="008607A7">
      <w:pPr>
        <w:numPr>
          <w:ilvl w:val="0"/>
          <w:numId w:val="19"/>
        </w:numPr>
        <w:tabs>
          <w:tab w:val="num" w:pos="360"/>
        </w:tabs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lastRenderedPageBreak/>
        <w:t>Жлобин С.П., Чернякевич И.С. Полевая этнография (Теория и практика полевых исследований). – Брест: БрГУ, 2015. – 232 с.</w:t>
      </w:r>
    </w:p>
    <w:p w:rsidR="008607A7" w:rsidRPr="009D1562" w:rsidRDefault="008607A7" w:rsidP="008607A7">
      <w:pPr>
        <w:numPr>
          <w:ilvl w:val="0"/>
          <w:numId w:val="19"/>
        </w:numPr>
        <w:tabs>
          <w:tab w:val="num" w:pos="360"/>
        </w:tabs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Хакимов Р.С. Историческая этнология: парадигма и инструментарий. – Казань: Институт истории им. Ш. Марджани, 2012. – 440 с.</w:t>
      </w:r>
    </w:p>
    <w:p w:rsidR="008607A7" w:rsidRPr="009D1562" w:rsidRDefault="008607A7" w:rsidP="008607A7">
      <w:pPr>
        <w:numPr>
          <w:ilvl w:val="0"/>
          <w:numId w:val="19"/>
        </w:numPr>
        <w:tabs>
          <w:tab w:val="num" w:pos="360"/>
        </w:tabs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Шкляр М.Ф. Основы научных исследований: учебное пособие. 4-е изд. – М.: Дашков и К, 2013. – 240 с.</w:t>
      </w:r>
    </w:p>
    <w:p w:rsidR="008607A7" w:rsidRPr="009D1562" w:rsidRDefault="008607A7" w:rsidP="008607A7">
      <w:pPr>
        <w:numPr>
          <w:ilvl w:val="0"/>
          <w:numId w:val="19"/>
        </w:numPr>
        <w:tabs>
          <w:tab w:val="num" w:pos="360"/>
        </w:tabs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Штейнберг И., Шанин Т., Ковалев Е. Качественные методы. Полевые этнологические исследования. – СПб.: Алетейя, 2014. – 352 с.</w:t>
      </w:r>
    </w:p>
    <w:p w:rsidR="008607A7" w:rsidRPr="009D1562" w:rsidRDefault="008607A7" w:rsidP="008607A7">
      <w:pPr>
        <w:ind w:left="540"/>
        <w:jc w:val="both"/>
        <w:rPr>
          <w:sz w:val="28"/>
          <w:szCs w:val="28"/>
          <w:lang w:val="kk-KZ"/>
        </w:rPr>
      </w:pPr>
    </w:p>
    <w:p w:rsidR="008607A7" w:rsidRPr="009D1562" w:rsidRDefault="008607A7" w:rsidP="008607A7">
      <w:pPr>
        <w:ind w:firstLine="567"/>
        <w:rPr>
          <w:b/>
          <w:sz w:val="28"/>
          <w:szCs w:val="28"/>
          <w:u w:val="single"/>
          <w:lang w:val="kk-KZ"/>
        </w:rPr>
      </w:pPr>
      <w:r w:rsidRPr="009D1562">
        <w:rPr>
          <w:sz w:val="28"/>
          <w:szCs w:val="28"/>
          <w:u w:val="single"/>
        </w:rPr>
        <w:t>Д</w:t>
      </w:r>
      <w:r w:rsidRPr="009D1562">
        <w:rPr>
          <w:b/>
          <w:sz w:val="28"/>
          <w:szCs w:val="28"/>
          <w:u w:val="single"/>
        </w:rPr>
        <w:t>ополнительная:</w:t>
      </w:r>
    </w:p>
    <w:p w:rsidR="008607A7" w:rsidRPr="009D1562" w:rsidRDefault="008607A7" w:rsidP="008607A7"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Верняев И.И., Новожидлов А.Г. Создание электронного архива полевых этнографических материалов МГУ и СПбГУ: итоги и реализация проектов // Историческая этнография. Вып. 5. – СПб.: СПбГУ, 2014. – С. 54-58.</w:t>
      </w:r>
    </w:p>
    <w:p w:rsidR="008607A7" w:rsidRPr="009D1562" w:rsidRDefault="008607A7" w:rsidP="008607A7"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Козьмин В.А., Бузин В.С. Этнология (этнография): учебник. – М.: Юрайт, 2016. – 438 с.</w:t>
      </w:r>
    </w:p>
    <w:p w:rsidR="008607A7" w:rsidRPr="009D1562" w:rsidRDefault="008607A7" w:rsidP="008607A7"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Коропчевский Д.А. Первые уроки этнографии. 3-е изд. – М.: Ленанд, 2015. – 205 с.</w:t>
      </w:r>
    </w:p>
    <w:p w:rsidR="008607A7" w:rsidRPr="009D1562" w:rsidRDefault="008607A7" w:rsidP="008607A7"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sz w:val="28"/>
          <w:szCs w:val="28"/>
          <w:lang w:val="kk-KZ"/>
        </w:rPr>
      </w:pPr>
      <w:r w:rsidRPr="009D1562">
        <w:rPr>
          <w:sz w:val="28"/>
          <w:szCs w:val="28"/>
          <w:lang w:val="kk-KZ"/>
        </w:rPr>
        <w:t>Лукьянов И.Е., Овчаренко В.А. Антропология: учебное пособие. – М.: НИЦ ИНФРА-М, 2014. – 358 с.</w:t>
      </w:r>
    </w:p>
    <w:p w:rsidR="008607A7" w:rsidRPr="009D1562" w:rsidRDefault="008607A7" w:rsidP="008607A7"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t>Садохин А.П. Этнологии: учебное пособие. 3-е изд. – М.: Альфа-М., 2014. – 252 с.</w:t>
      </w:r>
    </w:p>
    <w:p w:rsidR="008607A7" w:rsidRPr="009D1562" w:rsidRDefault="008607A7" w:rsidP="008607A7"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t>Ушаков Н.В. Система учета и описания современных цифровых полевых этнографических материалов // Известия Уральского федерального университета. Сер. 2. Гуманитарные науки. – 2014. – №2 (127). – С.108-116.</w:t>
      </w:r>
    </w:p>
    <w:p w:rsidR="008607A7" w:rsidRPr="009D1562" w:rsidRDefault="008607A7" w:rsidP="008607A7"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9D1562">
        <w:rPr>
          <w:sz w:val="28"/>
          <w:szCs w:val="28"/>
          <w:lang w:val="kk-KZ"/>
        </w:rPr>
        <w:t>Ушаков Н.В. К вопросу об архивации и публикации полевого этнографического источника // Вестник Санкт-Петербургского университета. Сер. 2. Гуманитарные науки. – 2015. – Вып. 4. – С. 113-118.</w:t>
      </w:r>
    </w:p>
    <w:p w:rsidR="00554F90" w:rsidRPr="009D1562" w:rsidRDefault="00554F90"/>
    <w:sectPr w:rsidR="00554F90" w:rsidRPr="009D1562" w:rsidSect="00970647">
      <w:pgSz w:w="11909" w:h="16834"/>
      <w:pgMar w:top="1134" w:right="567" w:bottom="1134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6B1"/>
    <w:multiLevelType w:val="hybridMultilevel"/>
    <w:tmpl w:val="581C802A"/>
    <w:lvl w:ilvl="0" w:tplc="D24EA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973213D"/>
    <w:multiLevelType w:val="hybridMultilevel"/>
    <w:tmpl w:val="968CE1D0"/>
    <w:lvl w:ilvl="0" w:tplc="05BEBE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097BF5"/>
    <w:multiLevelType w:val="hybridMultilevel"/>
    <w:tmpl w:val="1BB41246"/>
    <w:lvl w:ilvl="0" w:tplc="8D36B6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474617B"/>
    <w:multiLevelType w:val="hybridMultilevel"/>
    <w:tmpl w:val="344CAE2C"/>
    <w:lvl w:ilvl="0" w:tplc="D2F6DF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5A7F02"/>
    <w:multiLevelType w:val="multilevel"/>
    <w:tmpl w:val="90D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26162"/>
    <w:multiLevelType w:val="hybridMultilevel"/>
    <w:tmpl w:val="6D62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4123A"/>
    <w:multiLevelType w:val="hybridMultilevel"/>
    <w:tmpl w:val="CC24F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E7B58"/>
    <w:multiLevelType w:val="hybridMultilevel"/>
    <w:tmpl w:val="743EEF2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0197376"/>
    <w:multiLevelType w:val="hybridMultilevel"/>
    <w:tmpl w:val="781C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027AC"/>
    <w:multiLevelType w:val="hybridMultilevel"/>
    <w:tmpl w:val="3D2E6A6C"/>
    <w:lvl w:ilvl="0" w:tplc="04190011">
      <w:start w:val="1"/>
      <w:numFmt w:val="decimal"/>
      <w:lvlText w:val="%1)"/>
      <w:lvlJc w:val="left"/>
      <w:pPr>
        <w:ind w:left="489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047F4"/>
    <w:multiLevelType w:val="hybridMultilevel"/>
    <w:tmpl w:val="6D9A247A"/>
    <w:lvl w:ilvl="0" w:tplc="AA26F5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DB285F"/>
    <w:multiLevelType w:val="hybridMultilevel"/>
    <w:tmpl w:val="A0B6E73A"/>
    <w:lvl w:ilvl="0" w:tplc="20189C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7DB0520"/>
    <w:multiLevelType w:val="multilevel"/>
    <w:tmpl w:val="76A4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C771E"/>
    <w:multiLevelType w:val="hybridMultilevel"/>
    <w:tmpl w:val="5DA62F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54F97"/>
    <w:multiLevelType w:val="hybridMultilevel"/>
    <w:tmpl w:val="5982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333E1"/>
    <w:multiLevelType w:val="hybridMultilevel"/>
    <w:tmpl w:val="ED50D1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33DC1"/>
    <w:multiLevelType w:val="hybridMultilevel"/>
    <w:tmpl w:val="AEC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06255"/>
    <w:multiLevelType w:val="hybridMultilevel"/>
    <w:tmpl w:val="D65035D6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F15A1"/>
    <w:multiLevelType w:val="multilevel"/>
    <w:tmpl w:val="072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46C72"/>
    <w:multiLevelType w:val="hybridMultilevel"/>
    <w:tmpl w:val="2E3C0238"/>
    <w:lvl w:ilvl="0" w:tplc="085AA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907B6A"/>
    <w:multiLevelType w:val="hybridMultilevel"/>
    <w:tmpl w:val="A73AF5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242C6"/>
    <w:multiLevelType w:val="hybridMultilevel"/>
    <w:tmpl w:val="5312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65B64"/>
    <w:multiLevelType w:val="multilevel"/>
    <w:tmpl w:val="9F3C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9620E0"/>
    <w:multiLevelType w:val="multilevel"/>
    <w:tmpl w:val="5830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1362EA"/>
    <w:multiLevelType w:val="hybridMultilevel"/>
    <w:tmpl w:val="6BD8A830"/>
    <w:lvl w:ilvl="0" w:tplc="FBF44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5DD29E2"/>
    <w:multiLevelType w:val="multilevel"/>
    <w:tmpl w:val="0B04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96495"/>
    <w:multiLevelType w:val="multilevel"/>
    <w:tmpl w:val="F7FE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9C3EEC"/>
    <w:multiLevelType w:val="multilevel"/>
    <w:tmpl w:val="F37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F048CF"/>
    <w:multiLevelType w:val="hybridMultilevel"/>
    <w:tmpl w:val="DF02DF90"/>
    <w:lvl w:ilvl="0" w:tplc="5A9452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F878AD"/>
    <w:multiLevelType w:val="hybridMultilevel"/>
    <w:tmpl w:val="EBF6C494"/>
    <w:lvl w:ilvl="0" w:tplc="9A149C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B3C22C9"/>
    <w:multiLevelType w:val="hybridMultilevel"/>
    <w:tmpl w:val="218C4380"/>
    <w:lvl w:ilvl="0" w:tplc="0026F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D342EF2"/>
    <w:multiLevelType w:val="hybridMultilevel"/>
    <w:tmpl w:val="2BEEAF82"/>
    <w:lvl w:ilvl="0" w:tplc="C4EAF2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D4E07C4"/>
    <w:multiLevelType w:val="hybridMultilevel"/>
    <w:tmpl w:val="23086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2D0DEB"/>
    <w:multiLevelType w:val="hybridMultilevel"/>
    <w:tmpl w:val="F48EA396"/>
    <w:lvl w:ilvl="0" w:tplc="623893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EB0400"/>
    <w:multiLevelType w:val="multilevel"/>
    <w:tmpl w:val="2CBE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11FD3"/>
    <w:multiLevelType w:val="hybridMultilevel"/>
    <w:tmpl w:val="60FAEB70"/>
    <w:lvl w:ilvl="0" w:tplc="D27EDF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9F56EA2"/>
    <w:multiLevelType w:val="hybridMultilevel"/>
    <w:tmpl w:val="E36C264A"/>
    <w:lvl w:ilvl="0" w:tplc="71BA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FD7F8D"/>
    <w:multiLevelType w:val="hybridMultilevel"/>
    <w:tmpl w:val="ED381B62"/>
    <w:lvl w:ilvl="0" w:tplc="801EA4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CE3557D"/>
    <w:multiLevelType w:val="multilevel"/>
    <w:tmpl w:val="76A4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35"/>
  </w:num>
  <w:num w:numId="5">
    <w:abstractNumId w:val="11"/>
  </w:num>
  <w:num w:numId="6">
    <w:abstractNumId w:val="33"/>
  </w:num>
  <w:num w:numId="7">
    <w:abstractNumId w:val="24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31"/>
  </w:num>
  <w:num w:numId="13">
    <w:abstractNumId w:val="10"/>
  </w:num>
  <w:num w:numId="14">
    <w:abstractNumId w:val="3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7"/>
  </w:num>
  <w:num w:numId="20">
    <w:abstractNumId w:val="21"/>
  </w:num>
  <w:num w:numId="21">
    <w:abstractNumId w:val="15"/>
  </w:num>
  <w:num w:numId="22">
    <w:abstractNumId w:val="14"/>
  </w:num>
  <w:num w:numId="23">
    <w:abstractNumId w:val="17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5"/>
  </w:num>
  <w:num w:numId="38">
    <w:abstractNumId w:val="9"/>
  </w:num>
  <w:num w:numId="39">
    <w:abstractNumId w:val="19"/>
  </w:num>
  <w:num w:numId="40">
    <w:abstractNumId w:val="16"/>
  </w:num>
  <w:num w:numId="41">
    <w:abstractNumId w:val="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DF"/>
    <w:rsid w:val="00042576"/>
    <w:rsid w:val="00051AFE"/>
    <w:rsid w:val="000B310C"/>
    <w:rsid w:val="000C5F47"/>
    <w:rsid w:val="0013094E"/>
    <w:rsid w:val="001D2653"/>
    <w:rsid w:val="001F3AC7"/>
    <w:rsid w:val="003820FB"/>
    <w:rsid w:val="003864B1"/>
    <w:rsid w:val="00473046"/>
    <w:rsid w:val="00494F6C"/>
    <w:rsid w:val="00504C3E"/>
    <w:rsid w:val="00544774"/>
    <w:rsid w:val="00554F90"/>
    <w:rsid w:val="005C6158"/>
    <w:rsid w:val="00687E9A"/>
    <w:rsid w:val="007E045C"/>
    <w:rsid w:val="008607A7"/>
    <w:rsid w:val="00921A1C"/>
    <w:rsid w:val="009742A0"/>
    <w:rsid w:val="009D1562"/>
    <w:rsid w:val="00A305D8"/>
    <w:rsid w:val="00A529D6"/>
    <w:rsid w:val="00A8345C"/>
    <w:rsid w:val="00AB23D4"/>
    <w:rsid w:val="00AF100D"/>
    <w:rsid w:val="00B35C00"/>
    <w:rsid w:val="00BB0973"/>
    <w:rsid w:val="00CA36DF"/>
    <w:rsid w:val="00D70EC4"/>
    <w:rsid w:val="00D71F8F"/>
    <w:rsid w:val="00E51A84"/>
    <w:rsid w:val="00FA25A8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E4C38-1F4F-42FF-A5FB-45700F4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7A7"/>
    <w:pPr>
      <w:keepNext/>
      <w:jc w:val="both"/>
      <w:outlineLvl w:val="0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607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07A7"/>
    <w:pPr>
      <w:keepNext/>
      <w:ind w:firstLine="709"/>
      <w:jc w:val="both"/>
      <w:outlineLvl w:val="6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7A7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607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607A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8607A7"/>
    <w:pPr>
      <w:spacing w:after="120"/>
    </w:pPr>
  </w:style>
  <w:style w:type="character" w:customStyle="1" w:styleId="a4">
    <w:name w:val="Основной текст Знак"/>
    <w:basedOn w:val="a0"/>
    <w:link w:val="a3"/>
    <w:rsid w:val="00860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607A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6">
    <w:name w:val="Hyperlink"/>
    <w:rsid w:val="008607A7"/>
    <w:rPr>
      <w:strike w:val="0"/>
      <w:dstrike w:val="0"/>
      <w:color w:val="E30000"/>
      <w:u w:val="none"/>
      <w:effect w:val="none"/>
    </w:rPr>
  </w:style>
  <w:style w:type="table" w:styleId="a7">
    <w:name w:val="Table Grid"/>
    <w:aliases w:val="Таблица плотная"/>
    <w:basedOn w:val="a1"/>
    <w:uiPriority w:val="39"/>
    <w:rsid w:val="00860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07A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8607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8607A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 w:bidi="hi-IN"/>
    </w:rPr>
  </w:style>
  <w:style w:type="paragraph" w:customStyle="1" w:styleId="41">
    <w:name w:val="Заголовок 41"/>
    <w:basedOn w:val="11"/>
    <w:next w:val="11"/>
    <w:rsid w:val="008607A7"/>
    <w:pPr>
      <w:keepNext/>
      <w:widowControl w:val="0"/>
      <w:tabs>
        <w:tab w:val="left" w:pos="3898"/>
      </w:tabs>
      <w:spacing w:line="240" w:lineRule="atLeast"/>
      <w:jc w:val="center"/>
    </w:pPr>
    <w:rPr>
      <w:b/>
      <w:sz w:val="32"/>
    </w:rPr>
  </w:style>
  <w:style w:type="paragraph" w:customStyle="1" w:styleId="aa">
    <w:name w:val="Базовый"/>
    <w:rsid w:val="008607A7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character" w:styleId="ab">
    <w:name w:val="Strong"/>
    <w:uiPriority w:val="22"/>
    <w:qFormat/>
    <w:rsid w:val="008607A7"/>
    <w:rPr>
      <w:b/>
      <w:bCs/>
    </w:rPr>
  </w:style>
  <w:style w:type="character" w:customStyle="1" w:styleId="ac">
    <w:name w:val="Без интервала Знак"/>
    <w:link w:val="ad"/>
    <w:uiPriority w:val="1"/>
    <w:locked/>
    <w:rsid w:val="008607A7"/>
  </w:style>
  <w:style w:type="paragraph" w:styleId="ad">
    <w:name w:val="No Spacing"/>
    <w:link w:val="ac"/>
    <w:uiPriority w:val="1"/>
    <w:qFormat/>
    <w:rsid w:val="008607A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60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473046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3046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/Account/Register" TargetMode="External"/><Relationship Id="rId13" Type="http://schemas.openxmlformats.org/officeDocument/2006/relationships/hyperlink" Target="http://adilet.zan.kz/rus/docs/P14000001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cense.kz/Account/LogOn" TargetMode="External"/><Relationship Id="rId12" Type="http://schemas.openxmlformats.org/officeDocument/2006/relationships/hyperlink" Target="https://elicense.kz/Licenses/NotificationsR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gov.kz/wps/wcm/connect/d8878676-ff38-44f0-9406-768052741db1/pril4_5_063_mks.doc.docx?MOD=AJPERES&amp;useDefaultText=0&amp;useDefaultDesc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920002900_" TargetMode="External"/><Relationship Id="rId11" Type="http://schemas.openxmlformats.org/officeDocument/2006/relationships/hyperlink" Target="https://elicense.kz/Licenses/Index" TargetMode="External"/><Relationship Id="rId5" Type="http://schemas.openxmlformats.org/officeDocument/2006/relationships/hyperlink" Target="http://adilet.zan.kz/rus/docs/Z920002900_" TargetMode="External"/><Relationship Id="rId15" Type="http://schemas.openxmlformats.org/officeDocument/2006/relationships/hyperlink" Target="http://egov.kz/sites/default/files/pril4_5_063_mks.doc.docx" TargetMode="External"/><Relationship Id="rId10" Type="http://schemas.openxmlformats.org/officeDocument/2006/relationships/hyperlink" Target="https://elicense.kz/LicensingContent/SimpleSearch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ov.kz/cms/ru/information/eds/getecp" TargetMode="External"/><Relationship Id="rId14" Type="http://schemas.openxmlformats.org/officeDocument/2006/relationships/hyperlink" Target="http://egov.kz/sites/default/files/pril2_3_063_mks.doc_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29</cp:revision>
  <dcterms:created xsi:type="dcterms:W3CDTF">2016-09-06T02:47:00Z</dcterms:created>
  <dcterms:modified xsi:type="dcterms:W3CDTF">2020-09-27T19:43:00Z</dcterms:modified>
</cp:coreProperties>
</file>